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36F" w:rsidRPr="0088136F" w:rsidRDefault="0088136F" w:rsidP="0088136F">
      <w:pPr>
        <w:jc w:val="both"/>
        <w:rPr>
          <w:sz w:val="22"/>
          <w:szCs w:val="22"/>
          <w:lang w:val="ro-RO"/>
        </w:rPr>
      </w:pPr>
      <w:r w:rsidRPr="0088136F">
        <w:rPr>
          <w:sz w:val="22"/>
          <w:szCs w:val="22"/>
          <w:lang w:val="ro-RO"/>
        </w:rPr>
        <w:t>Academia de Studii Economice din București</w:t>
      </w:r>
    </w:p>
    <w:p w:rsidR="0088136F" w:rsidRPr="0088136F" w:rsidRDefault="0088136F" w:rsidP="0088136F">
      <w:pPr>
        <w:rPr>
          <w:b/>
          <w:sz w:val="22"/>
          <w:szCs w:val="22"/>
          <w:lang w:val="ro-RO"/>
        </w:rPr>
      </w:pPr>
    </w:p>
    <w:p w:rsidR="0088136F" w:rsidRPr="0088136F" w:rsidRDefault="0088136F" w:rsidP="0088136F">
      <w:pPr>
        <w:jc w:val="center"/>
        <w:rPr>
          <w:b/>
          <w:sz w:val="22"/>
          <w:szCs w:val="22"/>
          <w:lang w:val="ro-RO"/>
        </w:rPr>
      </w:pPr>
      <w:r w:rsidRPr="0088136F">
        <w:rPr>
          <w:b/>
          <w:sz w:val="22"/>
          <w:szCs w:val="22"/>
          <w:lang w:val="ro-RO"/>
        </w:rPr>
        <w:t>ANUNȚ</w:t>
      </w:r>
    </w:p>
    <w:p w:rsidR="0088136F" w:rsidRPr="0088136F" w:rsidRDefault="0088136F" w:rsidP="0088136F">
      <w:pPr>
        <w:jc w:val="both"/>
        <w:rPr>
          <w:sz w:val="22"/>
          <w:szCs w:val="22"/>
          <w:lang w:val="ro-RO"/>
        </w:rPr>
      </w:pPr>
    </w:p>
    <w:p w:rsidR="0088136F" w:rsidRPr="0088136F" w:rsidRDefault="0088136F" w:rsidP="0088136F">
      <w:pPr>
        <w:jc w:val="both"/>
        <w:rPr>
          <w:b/>
          <w:i/>
          <w:sz w:val="22"/>
          <w:szCs w:val="22"/>
          <w:lang w:val="ro-RO"/>
        </w:rPr>
      </w:pPr>
      <w:r w:rsidRPr="0088136F">
        <w:rPr>
          <w:sz w:val="22"/>
          <w:szCs w:val="22"/>
          <w:lang w:val="ro-RO"/>
        </w:rPr>
        <w:t xml:space="preserve">Academia de Studii Economice din București organizează concurs pentru ocuparea postului </w:t>
      </w:r>
      <w:r w:rsidRPr="0088136F">
        <w:rPr>
          <w:b/>
          <w:i/>
          <w:color w:val="000000"/>
          <w:sz w:val="22"/>
          <w:szCs w:val="22"/>
          <w:lang w:val="ro-RO"/>
        </w:rPr>
        <w:t xml:space="preserve">Responsabil achiziţii </w:t>
      </w:r>
      <w:r w:rsidRPr="0088136F">
        <w:rPr>
          <w:sz w:val="22"/>
          <w:szCs w:val="22"/>
          <w:lang w:val="ro-RO"/>
        </w:rPr>
        <w:t xml:space="preserve">în cadrul proiectului </w:t>
      </w:r>
      <w:r w:rsidR="001417B8" w:rsidRPr="004B39E8">
        <w:rPr>
          <w:sz w:val="22"/>
          <w:szCs w:val="22"/>
          <w:lang w:val="ro-RO"/>
        </w:rPr>
        <w:t>“</w:t>
      </w:r>
      <w:r w:rsidR="001417B8" w:rsidRPr="004B39E8">
        <w:rPr>
          <w:i/>
          <w:iCs/>
          <w:sz w:val="22"/>
          <w:szCs w:val="22"/>
          <w:lang w:val="ro-RO" w:eastAsia="en-GB"/>
        </w:rPr>
        <w:t>Studenti Activi Solidari Educati - pregatiti pentru dezvoltarea comunitatilor sustenabile ale viitorului</w:t>
      </w:r>
      <w:r w:rsidR="001417B8" w:rsidRPr="004B39E8">
        <w:rPr>
          <w:i/>
          <w:sz w:val="22"/>
          <w:szCs w:val="22"/>
          <w:lang w:val="ro-RO"/>
        </w:rPr>
        <w:t>”</w:t>
      </w:r>
      <w:r w:rsidR="001417B8" w:rsidRPr="004B39E8">
        <w:rPr>
          <w:sz w:val="22"/>
          <w:szCs w:val="22"/>
          <w:lang w:val="ro-RO"/>
        </w:rPr>
        <w:t xml:space="preserve">, </w:t>
      </w:r>
      <w:r w:rsidR="001417B8" w:rsidRPr="004B39E8">
        <w:rPr>
          <w:bCs/>
          <w:sz w:val="22"/>
          <w:szCs w:val="22"/>
          <w:lang w:val="ro-RO" w:eastAsia="ro-RO"/>
        </w:rPr>
        <w:t xml:space="preserve">contract </w:t>
      </w:r>
      <w:r w:rsidR="001417B8" w:rsidRPr="004B39E8">
        <w:rPr>
          <w:sz w:val="22"/>
          <w:szCs w:val="22"/>
          <w:lang w:val="ro-RO"/>
        </w:rPr>
        <w:t>CNFIS-FDI-2024-F-0535</w:t>
      </w:r>
      <w:r w:rsidRPr="0088136F">
        <w:rPr>
          <w:bCs/>
          <w:sz w:val="22"/>
          <w:szCs w:val="22"/>
          <w:lang w:val="ro-RO" w:eastAsia="ro-RO"/>
        </w:rPr>
        <w:t>,</w:t>
      </w:r>
      <w:r w:rsidRPr="0088136F">
        <w:rPr>
          <w:b/>
          <w:bCs/>
          <w:sz w:val="22"/>
          <w:szCs w:val="22"/>
          <w:lang w:val="ro-RO" w:eastAsia="ro-RO"/>
        </w:rPr>
        <w:t xml:space="preserve"> </w:t>
      </w:r>
      <w:r w:rsidRPr="0088136F">
        <w:rPr>
          <w:rFonts w:eastAsia="Calibri"/>
          <w:color w:val="000000"/>
          <w:sz w:val="22"/>
          <w:szCs w:val="22"/>
          <w:lang w:val="ro-RO"/>
        </w:rPr>
        <w:t xml:space="preserve">Domeniul: </w:t>
      </w:r>
      <w:r w:rsidRPr="0088136F">
        <w:rPr>
          <w:color w:val="000000"/>
          <w:sz w:val="22"/>
          <w:szCs w:val="22"/>
          <w:lang w:val="ro-RO"/>
        </w:rPr>
        <w:t>1.</w:t>
      </w:r>
      <w:r w:rsidRPr="0088136F">
        <w:rPr>
          <w:sz w:val="22"/>
          <w:szCs w:val="22"/>
          <w:lang w:val="ro-RO"/>
        </w:rPr>
        <w:t xml:space="preserve"> Creşterea echităţii sociale, în vederea incluziunii sociale și sporirea accesului la învățământul superior.</w:t>
      </w:r>
    </w:p>
    <w:p w:rsidR="0088136F" w:rsidRPr="0088136F" w:rsidRDefault="0088136F" w:rsidP="0088136F">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88136F" w:rsidRPr="0088136F" w:rsidTr="00D23BE3">
        <w:trPr>
          <w:tblHeader/>
          <w:jc w:val="center"/>
        </w:trPr>
        <w:tc>
          <w:tcPr>
            <w:tcW w:w="745" w:type="dxa"/>
          </w:tcPr>
          <w:p w:rsidR="0088136F" w:rsidRPr="0088136F" w:rsidRDefault="0088136F" w:rsidP="0088136F">
            <w:pPr>
              <w:rPr>
                <w:rFonts w:eastAsia="Calibri"/>
                <w:b/>
                <w:sz w:val="22"/>
                <w:szCs w:val="22"/>
                <w:lang w:val="ro-RO"/>
              </w:rPr>
            </w:pPr>
            <w:r w:rsidRPr="0088136F">
              <w:rPr>
                <w:rFonts w:eastAsia="Calibri"/>
                <w:b/>
                <w:sz w:val="22"/>
                <w:szCs w:val="22"/>
                <w:lang w:val="ro-RO"/>
              </w:rPr>
              <w:t>Nr.</w:t>
            </w:r>
          </w:p>
          <w:p w:rsidR="0088136F" w:rsidRPr="0088136F" w:rsidRDefault="0088136F" w:rsidP="0088136F">
            <w:pPr>
              <w:rPr>
                <w:rFonts w:eastAsia="Calibri"/>
                <w:b/>
                <w:sz w:val="22"/>
                <w:szCs w:val="22"/>
                <w:lang w:val="ro-RO"/>
              </w:rPr>
            </w:pPr>
            <w:r w:rsidRPr="0088136F">
              <w:rPr>
                <w:rFonts w:eastAsia="Calibri"/>
                <w:b/>
                <w:sz w:val="22"/>
                <w:szCs w:val="22"/>
                <w:lang w:val="ro-RO"/>
              </w:rPr>
              <w:t>post</w:t>
            </w:r>
          </w:p>
        </w:tc>
        <w:tc>
          <w:tcPr>
            <w:tcW w:w="2409" w:type="dxa"/>
            <w:shd w:val="clear" w:color="auto" w:fill="auto"/>
          </w:tcPr>
          <w:p w:rsidR="0088136F" w:rsidRPr="0088136F" w:rsidRDefault="0088136F" w:rsidP="0088136F">
            <w:pPr>
              <w:rPr>
                <w:rFonts w:eastAsia="Calibri"/>
                <w:b/>
                <w:sz w:val="22"/>
                <w:szCs w:val="22"/>
                <w:lang w:val="ro-RO"/>
              </w:rPr>
            </w:pPr>
            <w:r w:rsidRPr="0088136F">
              <w:rPr>
                <w:rFonts w:eastAsia="Calibri"/>
                <w:b/>
                <w:sz w:val="22"/>
                <w:szCs w:val="22"/>
                <w:lang w:val="ro-RO"/>
              </w:rPr>
              <w:t>Denumire post</w:t>
            </w:r>
          </w:p>
        </w:tc>
        <w:tc>
          <w:tcPr>
            <w:tcW w:w="3119" w:type="dxa"/>
            <w:shd w:val="clear" w:color="auto" w:fill="auto"/>
          </w:tcPr>
          <w:p w:rsidR="0088136F" w:rsidRPr="0088136F" w:rsidRDefault="0088136F" w:rsidP="0088136F">
            <w:pPr>
              <w:pStyle w:val="ListParagraph"/>
              <w:ind w:left="0"/>
              <w:rPr>
                <w:rFonts w:eastAsia="Calibri"/>
                <w:b/>
                <w:sz w:val="22"/>
                <w:szCs w:val="22"/>
              </w:rPr>
            </w:pPr>
            <w:r w:rsidRPr="0088136F">
              <w:rPr>
                <w:rFonts w:eastAsia="Calibri"/>
                <w:b/>
                <w:sz w:val="22"/>
                <w:szCs w:val="22"/>
              </w:rPr>
              <w:t>Perioada necesar a fi lucrată în cadrul proiectului</w:t>
            </w:r>
          </w:p>
        </w:tc>
        <w:tc>
          <w:tcPr>
            <w:tcW w:w="2871" w:type="dxa"/>
            <w:shd w:val="clear" w:color="auto" w:fill="auto"/>
          </w:tcPr>
          <w:p w:rsidR="0088136F" w:rsidRPr="0088136F" w:rsidRDefault="0088136F" w:rsidP="0088136F">
            <w:pPr>
              <w:pStyle w:val="ListParagraph"/>
              <w:ind w:left="0"/>
              <w:rPr>
                <w:rFonts w:eastAsia="Calibri"/>
                <w:b/>
                <w:sz w:val="22"/>
                <w:szCs w:val="22"/>
              </w:rPr>
            </w:pPr>
            <w:r w:rsidRPr="0088136F">
              <w:rPr>
                <w:rFonts w:eastAsia="Calibri"/>
                <w:b/>
                <w:sz w:val="22"/>
                <w:szCs w:val="22"/>
              </w:rPr>
              <w:t>Număr maxim de ore necesar a fi lucrate lunar</w:t>
            </w:r>
          </w:p>
        </w:tc>
      </w:tr>
      <w:tr w:rsidR="0088136F" w:rsidRPr="0088136F" w:rsidTr="00D23BE3">
        <w:trPr>
          <w:jc w:val="center"/>
        </w:trPr>
        <w:tc>
          <w:tcPr>
            <w:tcW w:w="745" w:type="dxa"/>
          </w:tcPr>
          <w:p w:rsidR="0088136F" w:rsidRPr="0088136F" w:rsidRDefault="0088136F" w:rsidP="0088136F">
            <w:pPr>
              <w:jc w:val="center"/>
              <w:rPr>
                <w:rFonts w:eastAsia="Calibri"/>
                <w:sz w:val="22"/>
                <w:szCs w:val="22"/>
                <w:lang w:val="ro-RO"/>
              </w:rPr>
            </w:pPr>
            <w:r w:rsidRPr="0088136F">
              <w:rPr>
                <w:rFonts w:eastAsia="Calibri"/>
                <w:sz w:val="22"/>
                <w:szCs w:val="22"/>
                <w:lang w:val="ro-RO"/>
              </w:rPr>
              <w:t>1.</w:t>
            </w:r>
          </w:p>
        </w:tc>
        <w:tc>
          <w:tcPr>
            <w:tcW w:w="2409" w:type="dxa"/>
            <w:shd w:val="clear" w:color="auto" w:fill="auto"/>
          </w:tcPr>
          <w:p w:rsidR="0088136F" w:rsidRPr="0088136F" w:rsidRDefault="0088136F" w:rsidP="0088136F">
            <w:pPr>
              <w:rPr>
                <w:rFonts w:eastAsia="Calibri"/>
                <w:sz w:val="22"/>
                <w:szCs w:val="22"/>
                <w:lang w:val="ro-RO"/>
              </w:rPr>
            </w:pPr>
            <w:r w:rsidRPr="0088136F">
              <w:rPr>
                <w:rFonts w:eastAsia="Calibri"/>
                <w:sz w:val="22"/>
                <w:szCs w:val="22"/>
                <w:lang w:val="ro-RO"/>
              </w:rPr>
              <w:t>Responsabil achiziţii</w:t>
            </w:r>
          </w:p>
        </w:tc>
        <w:tc>
          <w:tcPr>
            <w:tcW w:w="3119" w:type="dxa"/>
            <w:shd w:val="clear" w:color="auto" w:fill="auto"/>
            <w:vAlign w:val="center"/>
          </w:tcPr>
          <w:p w:rsidR="0088136F" w:rsidRPr="0088136F" w:rsidRDefault="00596897" w:rsidP="001417B8">
            <w:pPr>
              <w:jc w:val="center"/>
              <w:rPr>
                <w:bCs/>
                <w:color w:val="000000"/>
                <w:sz w:val="22"/>
                <w:szCs w:val="22"/>
                <w:lang w:val="ro-RO" w:eastAsia="ro-RO"/>
              </w:rPr>
            </w:pPr>
            <w:r>
              <w:rPr>
                <w:rFonts w:eastAsia="Calibri"/>
                <w:sz w:val="22"/>
                <w:szCs w:val="22"/>
                <w:lang w:val="ro-RO"/>
              </w:rPr>
              <w:t>după aprobarea în BCA – (8</w:t>
            </w:r>
            <w:r w:rsidR="0088136F" w:rsidRPr="0088136F">
              <w:rPr>
                <w:rFonts w:eastAsia="Calibri"/>
                <w:sz w:val="22"/>
                <w:szCs w:val="22"/>
                <w:lang w:val="ro-RO"/>
              </w:rPr>
              <w:t xml:space="preserve"> luni, maxim până la data de 1</w:t>
            </w:r>
            <w:r w:rsidR="001417B8">
              <w:rPr>
                <w:rFonts w:eastAsia="Calibri"/>
                <w:sz w:val="22"/>
                <w:szCs w:val="22"/>
                <w:lang w:val="ro-RO"/>
              </w:rPr>
              <w:t>6</w:t>
            </w:r>
            <w:r w:rsidR="0088136F" w:rsidRPr="0088136F">
              <w:rPr>
                <w:rFonts w:eastAsia="Calibri"/>
                <w:sz w:val="22"/>
                <w:szCs w:val="22"/>
                <w:lang w:val="ro-RO"/>
              </w:rPr>
              <w:t>.12.202</w:t>
            </w:r>
            <w:r w:rsidR="001417B8">
              <w:rPr>
                <w:rFonts w:eastAsia="Calibri"/>
                <w:sz w:val="22"/>
                <w:szCs w:val="22"/>
                <w:lang w:val="ro-RO"/>
              </w:rPr>
              <w:t>4</w:t>
            </w:r>
            <w:r w:rsidR="0088136F" w:rsidRPr="0088136F">
              <w:rPr>
                <w:rFonts w:eastAsia="Calibri"/>
                <w:sz w:val="22"/>
                <w:szCs w:val="22"/>
                <w:lang w:val="ro-RO"/>
              </w:rPr>
              <w:t>)</w:t>
            </w:r>
          </w:p>
        </w:tc>
        <w:tc>
          <w:tcPr>
            <w:tcW w:w="2871" w:type="dxa"/>
            <w:shd w:val="clear" w:color="auto" w:fill="auto"/>
            <w:vAlign w:val="center"/>
          </w:tcPr>
          <w:p w:rsidR="0088136F" w:rsidRPr="0088136F" w:rsidRDefault="0088136F" w:rsidP="0088136F">
            <w:pPr>
              <w:pStyle w:val="ListParagraph"/>
              <w:ind w:left="0"/>
              <w:jc w:val="center"/>
              <w:rPr>
                <w:rFonts w:eastAsia="Calibri"/>
                <w:sz w:val="22"/>
                <w:szCs w:val="22"/>
              </w:rPr>
            </w:pPr>
            <w:r w:rsidRPr="0088136F">
              <w:rPr>
                <w:rFonts w:eastAsia="Calibri"/>
                <w:sz w:val="22"/>
                <w:szCs w:val="22"/>
              </w:rPr>
              <w:t>max 4h/zi</w:t>
            </w:r>
          </w:p>
          <w:p w:rsidR="0088136F" w:rsidRPr="0088136F" w:rsidRDefault="0088136F" w:rsidP="0088136F">
            <w:pPr>
              <w:jc w:val="center"/>
              <w:rPr>
                <w:rFonts w:eastAsia="Calibri"/>
                <w:sz w:val="22"/>
                <w:szCs w:val="22"/>
                <w:lang w:val="ro-RO"/>
              </w:rPr>
            </w:pPr>
            <w:r w:rsidRPr="0088136F">
              <w:rPr>
                <w:rFonts w:eastAsia="Calibri"/>
                <w:sz w:val="22"/>
                <w:szCs w:val="22"/>
                <w:lang w:val="ro-RO"/>
              </w:rPr>
              <w:t>max 10 zile/lună</w:t>
            </w:r>
          </w:p>
        </w:tc>
      </w:tr>
    </w:tbl>
    <w:p w:rsidR="005B08BF" w:rsidRPr="0088136F" w:rsidRDefault="005B08BF" w:rsidP="0088136F">
      <w:pPr>
        <w:jc w:val="both"/>
        <w:rPr>
          <w:sz w:val="22"/>
          <w:szCs w:val="22"/>
          <w:lang w:val="ro-RO"/>
        </w:rPr>
      </w:pPr>
    </w:p>
    <w:p w:rsidR="005B08BF" w:rsidRPr="0088136F" w:rsidRDefault="005B08BF" w:rsidP="0088136F">
      <w:pPr>
        <w:ind w:firstLine="720"/>
        <w:jc w:val="both"/>
        <w:rPr>
          <w:bCs/>
          <w:color w:val="000000"/>
          <w:sz w:val="22"/>
          <w:szCs w:val="22"/>
          <w:u w:val="single"/>
          <w:lang w:val="ro-RO"/>
        </w:rPr>
      </w:pPr>
      <w:r w:rsidRPr="0088136F">
        <w:rPr>
          <w:b/>
          <w:bCs/>
          <w:color w:val="000000"/>
          <w:sz w:val="22"/>
          <w:szCs w:val="22"/>
          <w:u w:val="single"/>
          <w:lang w:val="ro-RO"/>
        </w:rPr>
        <w:t>A.</w:t>
      </w:r>
      <w:r w:rsidRPr="0088136F">
        <w:rPr>
          <w:bCs/>
          <w:color w:val="000000"/>
          <w:sz w:val="22"/>
          <w:szCs w:val="22"/>
          <w:u w:val="single"/>
          <w:lang w:val="ro-RO"/>
        </w:rPr>
        <w:t xml:space="preserve"> Pentru participarea la concurs, candida</w:t>
      </w:r>
      <w:r w:rsidR="0035096F" w:rsidRPr="0088136F">
        <w:rPr>
          <w:bCs/>
          <w:color w:val="000000"/>
          <w:sz w:val="22"/>
          <w:szCs w:val="22"/>
          <w:u w:val="single"/>
          <w:lang w:val="ro-RO"/>
        </w:rPr>
        <w:t>ț</w:t>
      </w:r>
      <w:r w:rsidRPr="0088136F">
        <w:rPr>
          <w:bCs/>
          <w:color w:val="000000"/>
          <w:sz w:val="22"/>
          <w:szCs w:val="22"/>
          <w:u w:val="single"/>
          <w:lang w:val="ro-RO"/>
        </w:rPr>
        <w:t xml:space="preserve">ii trebuie să îndeplinească următoarele </w:t>
      </w:r>
      <w:r w:rsidRPr="0088136F">
        <w:rPr>
          <w:b/>
          <w:bCs/>
          <w:color w:val="000000"/>
          <w:sz w:val="22"/>
          <w:szCs w:val="22"/>
          <w:u w:val="single"/>
          <w:lang w:val="ro-RO"/>
        </w:rPr>
        <w:t>condi</w:t>
      </w:r>
      <w:r w:rsidR="0035096F" w:rsidRPr="0088136F">
        <w:rPr>
          <w:b/>
          <w:bCs/>
          <w:color w:val="000000"/>
          <w:sz w:val="22"/>
          <w:szCs w:val="22"/>
          <w:u w:val="single"/>
          <w:lang w:val="ro-RO"/>
        </w:rPr>
        <w:t>ț</w:t>
      </w:r>
      <w:r w:rsidRPr="0088136F">
        <w:rPr>
          <w:b/>
          <w:bCs/>
          <w:color w:val="000000"/>
          <w:sz w:val="22"/>
          <w:szCs w:val="22"/>
          <w:u w:val="single"/>
          <w:lang w:val="ro-RO"/>
        </w:rPr>
        <w:t xml:space="preserve">ii generale </w:t>
      </w:r>
      <w:r w:rsidR="0035096F" w:rsidRPr="0088136F">
        <w:rPr>
          <w:b/>
          <w:bCs/>
          <w:color w:val="000000"/>
          <w:sz w:val="22"/>
          <w:szCs w:val="22"/>
          <w:u w:val="single"/>
          <w:lang w:val="ro-RO"/>
        </w:rPr>
        <w:t>ș</w:t>
      </w:r>
      <w:r w:rsidRPr="0088136F">
        <w:rPr>
          <w:b/>
          <w:bCs/>
          <w:color w:val="000000"/>
          <w:sz w:val="22"/>
          <w:szCs w:val="22"/>
          <w:u w:val="single"/>
          <w:lang w:val="ro-RO"/>
        </w:rPr>
        <w:t>i condi</w:t>
      </w:r>
      <w:r w:rsidR="0035096F" w:rsidRPr="0088136F">
        <w:rPr>
          <w:b/>
          <w:bCs/>
          <w:color w:val="000000"/>
          <w:sz w:val="22"/>
          <w:szCs w:val="22"/>
          <w:u w:val="single"/>
          <w:lang w:val="ro-RO"/>
        </w:rPr>
        <w:t>ț</w:t>
      </w:r>
      <w:r w:rsidRPr="0088136F">
        <w:rPr>
          <w:b/>
          <w:bCs/>
          <w:color w:val="000000"/>
          <w:sz w:val="22"/>
          <w:szCs w:val="22"/>
          <w:u w:val="single"/>
          <w:lang w:val="ro-RO"/>
        </w:rPr>
        <w:t>ii specifice</w:t>
      </w:r>
      <w:r w:rsidRPr="0088136F">
        <w:rPr>
          <w:bCs/>
          <w:color w:val="000000"/>
          <w:sz w:val="22"/>
          <w:szCs w:val="22"/>
          <w:u w:val="single"/>
          <w:lang w:val="ro-RO"/>
        </w:rPr>
        <w:t>:</w:t>
      </w:r>
    </w:p>
    <w:p w:rsidR="005B08BF" w:rsidRPr="0088136F" w:rsidRDefault="005B08BF" w:rsidP="0088136F">
      <w:pPr>
        <w:jc w:val="both"/>
        <w:rPr>
          <w:b/>
          <w:bCs/>
          <w:color w:val="000000"/>
          <w:sz w:val="22"/>
          <w:szCs w:val="22"/>
          <w:lang w:val="ro-RO"/>
        </w:rPr>
      </w:pPr>
      <w:r w:rsidRPr="0088136F">
        <w:rPr>
          <w:b/>
          <w:bCs/>
          <w:color w:val="000000"/>
          <w:sz w:val="22"/>
          <w:szCs w:val="22"/>
          <w:lang w:val="ro-RO"/>
        </w:rPr>
        <w:t>1. Condi</w:t>
      </w:r>
      <w:r w:rsidR="0035096F" w:rsidRPr="0088136F">
        <w:rPr>
          <w:b/>
          <w:bCs/>
          <w:color w:val="000000"/>
          <w:sz w:val="22"/>
          <w:szCs w:val="22"/>
          <w:lang w:val="ro-RO"/>
        </w:rPr>
        <w:t>ț</w:t>
      </w:r>
      <w:r w:rsidRPr="0088136F">
        <w:rPr>
          <w:b/>
          <w:bCs/>
          <w:color w:val="000000"/>
          <w:sz w:val="22"/>
          <w:szCs w:val="22"/>
          <w:lang w:val="ro-RO"/>
        </w:rPr>
        <w:t>ii generale:</w:t>
      </w:r>
    </w:p>
    <w:p w:rsidR="0035096F" w:rsidRPr="0088136F" w:rsidRDefault="0035096F" w:rsidP="0088136F">
      <w:pPr>
        <w:pStyle w:val="ListParagraph"/>
        <w:numPr>
          <w:ilvl w:val="0"/>
          <w:numId w:val="6"/>
        </w:numPr>
        <w:ind w:left="426" w:hanging="426"/>
        <w:contextualSpacing/>
        <w:jc w:val="both"/>
        <w:rPr>
          <w:sz w:val="22"/>
          <w:szCs w:val="22"/>
          <w:lang w:eastAsia="ro-RO"/>
        </w:rPr>
      </w:pPr>
      <w:r w:rsidRPr="0088136F">
        <w:rPr>
          <w:sz w:val="22"/>
          <w:szCs w:val="22"/>
          <w:lang w:eastAsia="ro-RO"/>
        </w:rPr>
        <w:t>are cetățenia română, cetățenie a altor state membre ale Uniunii Europene sau a statelor aparținând Spațiului Economic European și domiciliul în România;</w:t>
      </w:r>
    </w:p>
    <w:p w:rsidR="0035096F" w:rsidRPr="0088136F" w:rsidRDefault="0035096F" w:rsidP="0088136F">
      <w:pPr>
        <w:pStyle w:val="ListParagraph"/>
        <w:numPr>
          <w:ilvl w:val="0"/>
          <w:numId w:val="6"/>
        </w:numPr>
        <w:ind w:left="426" w:hanging="426"/>
        <w:contextualSpacing/>
        <w:jc w:val="both"/>
        <w:rPr>
          <w:sz w:val="22"/>
          <w:szCs w:val="22"/>
          <w:lang w:eastAsia="ro-RO"/>
        </w:rPr>
      </w:pPr>
      <w:r w:rsidRPr="0088136F">
        <w:rPr>
          <w:sz w:val="22"/>
          <w:szCs w:val="22"/>
          <w:lang w:eastAsia="ro-RO"/>
        </w:rPr>
        <w:t>cunoaște limba română, scris și vorbit;</w:t>
      </w:r>
    </w:p>
    <w:p w:rsidR="0035096F" w:rsidRPr="0088136F" w:rsidRDefault="0035096F" w:rsidP="0088136F">
      <w:pPr>
        <w:pStyle w:val="ListParagraph"/>
        <w:numPr>
          <w:ilvl w:val="0"/>
          <w:numId w:val="6"/>
        </w:numPr>
        <w:ind w:left="426" w:hanging="426"/>
        <w:contextualSpacing/>
        <w:jc w:val="both"/>
        <w:rPr>
          <w:sz w:val="22"/>
          <w:szCs w:val="22"/>
          <w:lang w:eastAsia="ro-RO"/>
        </w:rPr>
      </w:pPr>
      <w:r w:rsidRPr="0088136F">
        <w:rPr>
          <w:sz w:val="22"/>
          <w:szCs w:val="22"/>
          <w:lang w:eastAsia="ro-RO"/>
        </w:rPr>
        <w:t>are vârsta minimă reglementată de prevederile legale;</w:t>
      </w:r>
    </w:p>
    <w:p w:rsidR="0035096F" w:rsidRPr="0088136F" w:rsidRDefault="0035096F" w:rsidP="0088136F">
      <w:pPr>
        <w:pStyle w:val="ListParagraph"/>
        <w:numPr>
          <w:ilvl w:val="0"/>
          <w:numId w:val="6"/>
        </w:numPr>
        <w:ind w:left="426" w:hanging="426"/>
        <w:contextualSpacing/>
        <w:jc w:val="both"/>
        <w:rPr>
          <w:sz w:val="22"/>
          <w:szCs w:val="22"/>
          <w:lang w:eastAsia="ro-RO"/>
        </w:rPr>
      </w:pPr>
      <w:r w:rsidRPr="0088136F">
        <w:rPr>
          <w:sz w:val="22"/>
          <w:szCs w:val="22"/>
          <w:lang w:eastAsia="ro-RO"/>
        </w:rPr>
        <w:t>are capacitate deplină de exercițiu;</w:t>
      </w:r>
    </w:p>
    <w:p w:rsidR="0035096F" w:rsidRPr="0088136F" w:rsidRDefault="0035096F" w:rsidP="0088136F">
      <w:pPr>
        <w:pStyle w:val="ListParagraph"/>
        <w:numPr>
          <w:ilvl w:val="0"/>
          <w:numId w:val="6"/>
        </w:numPr>
        <w:ind w:left="426" w:hanging="426"/>
        <w:contextualSpacing/>
        <w:jc w:val="both"/>
        <w:rPr>
          <w:sz w:val="22"/>
          <w:szCs w:val="22"/>
        </w:rPr>
      </w:pPr>
      <w:r w:rsidRPr="0088136F">
        <w:rPr>
          <w:sz w:val="22"/>
          <w:szCs w:val="22"/>
          <w:lang w:eastAsia="ro-RO"/>
        </w:rPr>
        <w:t>are o stare de sănătate corespunzătoare postului pentru care candidează, atestată pe baza declaratiei pe propria raspundere;</w:t>
      </w:r>
    </w:p>
    <w:p w:rsidR="0035096F" w:rsidRPr="0088136F" w:rsidRDefault="0035096F" w:rsidP="0088136F">
      <w:pPr>
        <w:pStyle w:val="ListParagraph"/>
        <w:numPr>
          <w:ilvl w:val="0"/>
          <w:numId w:val="6"/>
        </w:numPr>
        <w:ind w:left="426" w:hanging="426"/>
        <w:contextualSpacing/>
        <w:jc w:val="both"/>
        <w:rPr>
          <w:sz w:val="22"/>
          <w:szCs w:val="22"/>
        </w:rPr>
      </w:pPr>
      <w:r w:rsidRPr="0088136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352E64" w:rsidRPr="0088136F" w:rsidRDefault="00352E64" w:rsidP="0088136F">
      <w:pPr>
        <w:jc w:val="both"/>
        <w:rPr>
          <w:b/>
          <w:bCs/>
          <w:color w:val="000000"/>
          <w:sz w:val="22"/>
          <w:szCs w:val="22"/>
          <w:lang w:val="ro-RO"/>
        </w:rPr>
      </w:pPr>
    </w:p>
    <w:p w:rsidR="005B08BF" w:rsidRPr="0088136F" w:rsidRDefault="005B08BF" w:rsidP="0088136F">
      <w:pPr>
        <w:jc w:val="both"/>
        <w:rPr>
          <w:b/>
          <w:bCs/>
          <w:color w:val="000000"/>
          <w:sz w:val="22"/>
          <w:szCs w:val="22"/>
          <w:lang w:val="ro-RO"/>
        </w:rPr>
      </w:pPr>
      <w:r w:rsidRPr="0088136F">
        <w:rPr>
          <w:b/>
          <w:bCs/>
          <w:color w:val="000000"/>
          <w:sz w:val="22"/>
          <w:szCs w:val="22"/>
          <w:lang w:val="ro-RO"/>
        </w:rPr>
        <w:t>2. Condi</w:t>
      </w:r>
      <w:r w:rsidR="0035096F" w:rsidRPr="0088136F">
        <w:rPr>
          <w:b/>
          <w:bCs/>
          <w:color w:val="000000"/>
          <w:sz w:val="22"/>
          <w:szCs w:val="22"/>
          <w:lang w:val="ro-RO"/>
        </w:rPr>
        <w:t>ț</w:t>
      </w:r>
      <w:r w:rsidRPr="0088136F">
        <w:rPr>
          <w:b/>
          <w:bCs/>
          <w:color w:val="000000"/>
          <w:sz w:val="22"/>
          <w:szCs w:val="22"/>
          <w:lang w:val="ro-RO"/>
        </w:rPr>
        <w:t>ii specifice:</w:t>
      </w:r>
    </w:p>
    <w:p w:rsidR="005B08BF" w:rsidRPr="0088136F" w:rsidRDefault="005B08BF" w:rsidP="0088136F">
      <w:pPr>
        <w:pStyle w:val="ListParagraph"/>
        <w:numPr>
          <w:ilvl w:val="0"/>
          <w:numId w:val="5"/>
        </w:numPr>
        <w:contextualSpacing/>
        <w:jc w:val="both"/>
        <w:rPr>
          <w:sz w:val="22"/>
          <w:szCs w:val="22"/>
          <w:lang w:eastAsia="ro-RO"/>
        </w:rPr>
      </w:pPr>
      <w:r w:rsidRPr="0088136F">
        <w:rPr>
          <w:b/>
          <w:sz w:val="22"/>
          <w:szCs w:val="22"/>
          <w:lang w:eastAsia="ro-RO"/>
        </w:rPr>
        <w:t>nivelul studiilor:</w:t>
      </w:r>
      <w:r w:rsidR="00A96118" w:rsidRPr="0088136F">
        <w:rPr>
          <w:b/>
          <w:sz w:val="22"/>
          <w:szCs w:val="22"/>
          <w:lang w:eastAsia="ro-RO"/>
        </w:rPr>
        <w:t xml:space="preserve"> </w:t>
      </w:r>
      <w:r w:rsidR="00A96118" w:rsidRPr="0088136F">
        <w:rPr>
          <w:sz w:val="22"/>
          <w:szCs w:val="22"/>
          <w:lang w:eastAsia="ro-RO"/>
        </w:rPr>
        <w:t>superior</w:t>
      </w:r>
    </w:p>
    <w:p w:rsidR="005B08BF" w:rsidRPr="0088136F" w:rsidRDefault="005B08BF" w:rsidP="0088136F">
      <w:pPr>
        <w:pStyle w:val="ListParagraph"/>
        <w:numPr>
          <w:ilvl w:val="0"/>
          <w:numId w:val="5"/>
        </w:numPr>
        <w:contextualSpacing/>
        <w:jc w:val="both"/>
        <w:rPr>
          <w:sz w:val="22"/>
          <w:szCs w:val="22"/>
          <w:lang w:eastAsia="ro-RO"/>
        </w:rPr>
      </w:pPr>
      <w:r w:rsidRPr="0088136F">
        <w:rPr>
          <w:b/>
          <w:sz w:val="22"/>
          <w:szCs w:val="22"/>
          <w:lang w:eastAsia="ro-RO"/>
        </w:rPr>
        <w:t>domeniul studiilor:</w:t>
      </w:r>
      <w:r w:rsidR="00A96118" w:rsidRPr="0088136F">
        <w:rPr>
          <w:b/>
          <w:sz w:val="22"/>
          <w:szCs w:val="22"/>
          <w:lang w:eastAsia="ro-RO"/>
        </w:rPr>
        <w:t xml:space="preserve"> </w:t>
      </w:r>
      <w:r w:rsidR="00A96118" w:rsidRPr="0088136F">
        <w:rPr>
          <w:sz w:val="22"/>
          <w:szCs w:val="22"/>
          <w:lang w:eastAsia="ro-RO"/>
        </w:rPr>
        <w:t>economic</w:t>
      </w:r>
      <w:r w:rsidR="00E119B3" w:rsidRPr="0088136F">
        <w:rPr>
          <w:sz w:val="22"/>
          <w:szCs w:val="22"/>
          <w:lang w:eastAsia="ro-RO"/>
        </w:rPr>
        <w:t xml:space="preserve"> /</w:t>
      </w:r>
      <w:r w:rsidR="00352E64" w:rsidRPr="0088136F">
        <w:rPr>
          <w:sz w:val="22"/>
          <w:szCs w:val="22"/>
          <w:lang w:eastAsia="ro-RO"/>
        </w:rPr>
        <w:t xml:space="preserve"> tehnic</w:t>
      </w:r>
      <w:r w:rsidR="00E119B3" w:rsidRPr="0088136F">
        <w:rPr>
          <w:sz w:val="22"/>
          <w:szCs w:val="22"/>
          <w:lang w:eastAsia="ro-RO"/>
        </w:rPr>
        <w:t xml:space="preserve"> / juridic</w:t>
      </w:r>
    </w:p>
    <w:p w:rsidR="005B08BF" w:rsidRPr="0088136F" w:rsidRDefault="005B08BF" w:rsidP="0088136F">
      <w:pPr>
        <w:pStyle w:val="ListParagraph"/>
        <w:numPr>
          <w:ilvl w:val="0"/>
          <w:numId w:val="5"/>
        </w:numPr>
        <w:ind w:left="426" w:hanging="426"/>
        <w:contextualSpacing/>
        <w:jc w:val="both"/>
        <w:rPr>
          <w:sz w:val="22"/>
          <w:szCs w:val="22"/>
          <w:lang w:eastAsia="ro-RO"/>
        </w:rPr>
      </w:pPr>
      <w:r w:rsidRPr="0088136F">
        <w:rPr>
          <w:b/>
          <w:sz w:val="22"/>
          <w:szCs w:val="22"/>
          <w:lang w:eastAsia="ro-RO"/>
        </w:rPr>
        <w:t>vechime</w:t>
      </w:r>
      <w:r w:rsidRPr="0088136F">
        <w:rPr>
          <w:sz w:val="22"/>
          <w:szCs w:val="22"/>
          <w:lang w:eastAsia="ro-RO"/>
        </w:rPr>
        <w:t xml:space="preserve">: </w:t>
      </w:r>
      <w:r w:rsidR="0058419F" w:rsidRPr="0088136F">
        <w:rPr>
          <w:sz w:val="22"/>
          <w:szCs w:val="22"/>
          <w:lang w:eastAsia="ro-RO"/>
        </w:rPr>
        <w:t>-</w:t>
      </w:r>
    </w:p>
    <w:p w:rsidR="005B08BF" w:rsidRPr="0088136F" w:rsidRDefault="005B08BF" w:rsidP="0088136F">
      <w:pPr>
        <w:pStyle w:val="ListParagraph"/>
        <w:numPr>
          <w:ilvl w:val="0"/>
          <w:numId w:val="5"/>
        </w:numPr>
        <w:ind w:left="426" w:hanging="426"/>
        <w:contextualSpacing/>
        <w:jc w:val="both"/>
        <w:rPr>
          <w:sz w:val="22"/>
          <w:szCs w:val="22"/>
          <w:lang w:eastAsia="ro-RO"/>
        </w:rPr>
      </w:pPr>
      <w:r w:rsidRPr="0088136F">
        <w:rPr>
          <w:sz w:val="22"/>
          <w:szCs w:val="22"/>
          <w:lang w:eastAsia="ro-RO"/>
        </w:rPr>
        <w:t>alte condi</w:t>
      </w:r>
      <w:r w:rsidR="0035096F" w:rsidRPr="0088136F">
        <w:rPr>
          <w:sz w:val="22"/>
          <w:szCs w:val="22"/>
          <w:lang w:eastAsia="ro-RO"/>
        </w:rPr>
        <w:t>ț</w:t>
      </w:r>
      <w:r w:rsidR="00A96118" w:rsidRPr="0088136F">
        <w:rPr>
          <w:sz w:val="22"/>
          <w:szCs w:val="22"/>
          <w:lang w:eastAsia="ro-RO"/>
        </w:rPr>
        <w:t>ii specifice: -</w:t>
      </w:r>
    </w:p>
    <w:p w:rsidR="005B08BF" w:rsidRPr="0088136F" w:rsidRDefault="005B08BF" w:rsidP="0088136F">
      <w:pPr>
        <w:pStyle w:val="ListParagraph"/>
        <w:ind w:left="0"/>
        <w:contextualSpacing/>
        <w:jc w:val="both"/>
        <w:rPr>
          <w:b/>
          <w:sz w:val="22"/>
          <w:szCs w:val="22"/>
          <w:lang w:eastAsia="ro-RO"/>
        </w:rPr>
      </w:pPr>
    </w:p>
    <w:p w:rsidR="005B08BF" w:rsidRPr="0088136F" w:rsidRDefault="005B08BF" w:rsidP="0088136F">
      <w:pPr>
        <w:pStyle w:val="ListParagraph"/>
        <w:ind w:left="0"/>
        <w:contextualSpacing/>
        <w:jc w:val="both"/>
        <w:rPr>
          <w:b/>
          <w:sz w:val="22"/>
          <w:szCs w:val="22"/>
          <w:lang w:eastAsia="ro-RO"/>
        </w:rPr>
      </w:pPr>
      <w:r w:rsidRPr="0088136F">
        <w:rPr>
          <w:b/>
          <w:sz w:val="22"/>
          <w:szCs w:val="22"/>
          <w:lang w:eastAsia="ro-RO"/>
        </w:rPr>
        <w:t>3. Atribu</w:t>
      </w:r>
      <w:r w:rsidR="0035096F" w:rsidRPr="0088136F">
        <w:rPr>
          <w:b/>
          <w:sz w:val="22"/>
          <w:szCs w:val="22"/>
          <w:lang w:eastAsia="ro-RO"/>
        </w:rPr>
        <w:t>ț</w:t>
      </w:r>
      <w:r w:rsidRPr="0088136F">
        <w:rPr>
          <w:b/>
          <w:sz w:val="22"/>
          <w:szCs w:val="22"/>
          <w:lang w:eastAsia="ro-RO"/>
        </w:rPr>
        <w:t>ii post:</w:t>
      </w:r>
    </w:p>
    <w:p w:rsidR="00352E64" w:rsidRPr="0088136F" w:rsidRDefault="00352E64" w:rsidP="0088136F">
      <w:pPr>
        <w:pStyle w:val="ListParagraph"/>
        <w:numPr>
          <w:ilvl w:val="0"/>
          <w:numId w:val="13"/>
        </w:numPr>
        <w:tabs>
          <w:tab w:val="left" w:pos="284"/>
        </w:tabs>
        <w:ind w:left="0" w:firstLine="0"/>
        <w:jc w:val="both"/>
        <w:rPr>
          <w:sz w:val="22"/>
          <w:szCs w:val="22"/>
          <w:shd w:val="clear" w:color="auto" w:fill="FFFFFF"/>
        </w:rPr>
      </w:pPr>
      <w:r w:rsidRPr="0088136F">
        <w:rPr>
          <w:sz w:val="22"/>
          <w:szCs w:val="22"/>
        </w:rPr>
        <w:t>participă la activitățile specifice postului;</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formulează puncte de vedere la Notificările prealabile și contestațiile depuse de operatorii economici pentru procedurile de achiziție publică de servicii și produse organizate la nivelul instituției partener;</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răspunde de pregătirea contractelor ce se încheie cu câștigătorii procedurilor de achiziție publică;</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lastRenderedPageBreak/>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elaborează și actualizează PAAP proiect și procedurile de lucru aplicabile achizițiilor publice la nivelul instituției partener</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realizează achizițiile directe de produse și servicii necesare pentru realizarea activităților proiectului, în condițiile legii;</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constituie și păstrează dosarul achiziției păstrează și asigură posibilitatea documentelor achiziției de către organele îndreptățite pentru audit și control;</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informează directorul de proiect privind situația existentă în legătură cu procesele de achiziție publică prevăzute în PAAP proiect, în condițiile legii;</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asigură menținerea unei legături permanente cu reprezentanții direcției de specialitate din cadrul ministerului și actualizarea PAAP pe minister din perspectiva achizițiilor proiectului;</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participă la elaborarea documentelor de management al proiectului;</w:t>
      </w:r>
    </w:p>
    <w:p w:rsidR="00352E64" w:rsidRPr="0088136F" w:rsidRDefault="00352E64" w:rsidP="0088136F">
      <w:pPr>
        <w:numPr>
          <w:ilvl w:val="0"/>
          <w:numId w:val="13"/>
        </w:numPr>
        <w:tabs>
          <w:tab w:val="left" w:pos="284"/>
        </w:tabs>
        <w:ind w:left="0" w:firstLine="0"/>
        <w:jc w:val="both"/>
        <w:rPr>
          <w:sz w:val="22"/>
          <w:szCs w:val="22"/>
          <w:lang w:val="ro-RO"/>
        </w:rPr>
      </w:pPr>
      <w:r w:rsidRPr="0088136F">
        <w:rPr>
          <w:sz w:val="22"/>
          <w:szCs w:val="22"/>
          <w:lang w:val="ro-RO"/>
        </w:rPr>
        <w:t>participă la activitatea de arhivare a documentației aferente proiectului, conform contractului de finanțare (acordului de grant) și legislației în vigoare;</w:t>
      </w:r>
    </w:p>
    <w:p w:rsidR="00352E64" w:rsidRPr="0088136F" w:rsidRDefault="00352E64" w:rsidP="0088136F">
      <w:pPr>
        <w:pStyle w:val="ListParagraph"/>
        <w:numPr>
          <w:ilvl w:val="0"/>
          <w:numId w:val="13"/>
        </w:numPr>
        <w:tabs>
          <w:tab w:val="left" w:pos="284"/>
          <w:tab w:val="left" w:pos="360"/>
        </w:tabs>
        <w:ind w:left="0" w:right="147" w:firstLine="0"/>
        <w:jc w:val="both"/>
        <w:rPr>
          <w:sz w:val="22"/>
          <w:szCs w:val="22"/>
        </w:rPr>
      </w:pPr>
      <w:r w:rsidRPr="0088136F">
        <w:rPr>
          <w:sz w:val="22"/>
          <w:szCs w:val="22"/>
        </w:rPr>
        <w:t>asigură gestiunea documentaţiei proiectului şi după finalizarea proiectului, pe perioada prevăzută de reglementările legale în vigoare;</w:t>
      </w:r>
    </w:p>
    <w:p w:rsidR="00352E64" w:rsidRPr="0088136F" w:rsidRDefault="00352E64" w:rsidP="0088136F">
      <w:pPr>
        <w:pStyle w:val="ListParagraph"/>
        <w:numPr>
          <w:ilvl w:val="0"/>
          <w:numId w:val="13"/>
        </w:numPr>
        <w:tabs>
          <w:tab w:val="left" w:pos="284"/>
        </w:tabs>
        <w:ind w:left="0" w:firstLine="0"/>
        <w:jc w:val="both"/>
        <w:rPr>
          <w:sz w:val="22"/>
          <w:szCs w:val="22"/>
          <w:shd w:val="clear" w:color="auto" w:fill="FFFFFF"/>
        </w:rPr>
      </w:pPr>
      <w:r w:rsidRPr="0088136F">
        <w:rPr>
          <w:sz w:val="22"/>
          <w:szCs w:val="22"/>
          <w:shd w:val="clear" w:color="auto" w:fill="FFFFFF"/>
        </w:rPr>
        <w:t>asigură respectarea legislaţiei în domeniul de expertiză;</w:t>
      </w:r>
    </w:p>
    <w:p w:rsidR="00352E64" w:rsidRPr="0088136F" w:rsidRDefault="00352E64" w:rsidP="0088136F">
      <w:pPr>
        <w:numPr>
          <w:ilvl w:val="0"/>
          <w:numId w:val="13"/>
        </w:numPr>
        <w:tabs>
          <w:tab w:val="left" w:pos="284"/>
        </w:tabs>
        <w:ind w:left="0" w:firstLine="0"/>
        <w:jc w:val="both"/>
        <w:rPr>
          <w:sz w:val="22"/>
          <w:szCs w:val="22"/>
          <w:lang w:val="ro-RO"/>
        </w:rPr>
      </w:pPr>
      <w:r w:rsidRPr="0088136F">
        <w:rPr>
          <w:sz w:val="22"/>
          <w:szCs w:val="22"/>
          <w:lang w:val="ro-RO"/>
        </w:rPr>
        <w:t>respectă procedurile și metodologiile stabilite în cadrul proiectului, precum și deciziile responsabilului de proiect;</w:t>
      </w:r>
    </w:p>
    <w:p w:rsidR="00352E64" w:rsidRPr="0088136F" w:rsidRDefault="00352E64" w:rsidP="0088136F">
      <w:pPr>
        <w:numPr>
          <w:ilvl w:val="0"/>
          <w:numId w:val="13"/>
        </w:numPr>
        <w:tabs>
          <w:tab w:val="left" w:pos="284"/>
        </w:tabs>
        <w:ind w:left="0" w:firstLine="0"/>
        <w:jc w:val="both"/>
        <w:rPr>
          <w:sz w:val="22"/>
          <w:szCs w:val="22"/>
          <w:lang w:val="ro-RO"/>
        </w:rPr>
      </w:pPr>
      <w:r w:rsidRPr="0088136F">
        <w:rPr>
          <w:sz w:val="22"/>
          <w:szCs w:val="22"/>
          <w:shd w:val="clear" w:color="auto" w:fill="FFFFFF"/>
          <w:lang w:val="ro-RO"/>
        </w:rPr>
        <w:t>participă la întrunirile de lucru ale echipei de management desfăşurate în scopul implementării proiectului;</w:t>
      </w:r>
    </w:p>
    <w:p w:rsidR="00352E64" w:rsidRPr="0088136F" w:rsidRDefault="00352E64" w:rsidP="0088136F">
      <w:pPr>
        <w:numPr>
          <w:ilvl w:val="0"/>
          <w:numId w:val="13"/>
        </w:numPr>
        <w:tabs>
          <w:tab w:val="left" w:pos="284"/>
        </w:tabs>
        <w:ind w:left="0" w:firstLine="0"/>
        <w:jc w:val="both"/>
        <w:rPr>
          <w:sz w:val="22"/>
          <w:szCs w:val="22"/>
          <w:lang w:val="ro-RO"/>
        </w:rPr>
      </w:pPr>
      <w:r w:rsidRPr="0088136F">
        <w:rPr>
          <w:sz w:val="22"/>
          <w:szCs w:val="22"/>
          <w:lang w:val="ro-RO"/>
        </w:rPr>
        <w:t>respectă confidenţialitatea informaţiilor si a datelor furnizate de companiile interesate de realizarea proiectului de cercetare ce sunt utilizate exclusiv în cadrul acestui proiectul;</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informează directorul de proiect în legătură cu dificultățile apărute, precum și cu orice altă situație care împiedică buna desfășurare a activității de care răspunde;</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asigură disponibilitatea documentelor legate de activitatea proprie în implementarea proiectului, la cerere și în termen;</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dacă, din motive independente, activitatea în cadrul proiectului este întreruptă, salariatul are obligația predării documentației corecte și complete;</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respectă principiile de integritate morală și profesională;</w:t>
      </w:r>
    </w:p>
    <w:p w:rsidR="00352E64" w:rsidRPr="0088136F" w:rsidRDefault="00352E64" w:rsidP="0088136F">
      <w:pPr>
        <w:numPr>
          <w:ilvl w:val="0"/>
          <w:numId w:val="13"/>
        </w:numPr>
        <w:tabs>
          <w:tab w:val="left" w:pos="284"/>
          <w:tab w:val="left" w:pos="720"/>
        </w:tabs>
        <w:ind w:left="0" w:firstLine="0"/>
        <w:jc w:val="both"/>
        <w:rPr>
          <w:sz w:val="22"/>
          <w:szCs w:val="22"/>
          <w:lang w:val="ro-RO"/>
        </w:rPr>
      </w:pPr>
      <w:r w:rsidRPr="0088136F">
        <w:rPr>
          <w:color w:val="0D0D0D"/>
          <w:sz w:val="22"/>
          <w:szCs w:val="22"/>
          <w:lang w:val="ro-RO" w:eastAsia="ar-SA"/>
        </w:rPr>
        <w:t>r</w:t>
      </w:r>
      <w:r w:rsidRPr="0088136F">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352E64" w:rsidRPr="0088136F" w:rsidRDefault="00352E64" w:rsidP="0088136F">
      <w:pPr>
        <w:numPr>
          <w:ilvl w:val="0"/>
          <w:numId w:val="13"/>
        </w:numPr>
        <w:tabs>
          <w:tab w:val="left" w:pos="284"/>
          <w:tab w:val="left" w:pos="720"/>
        </w:tabs>
        <w:suppressAutoHyphens/>
        <w:autoSpaceDE w:val="0"/>
        <w:ind w:left="0" w:firstLine="0"/>
        <w:jc w:val="both"/>
        <w:rPr>
          <w:color w:val="0D0D0D"/>
          <w:sz w:val="22"/>
          <w:szCs w:val="22"/>
          <w:lang w:val="ro-RO" w:eastAsia="ar-SA"/>
        </w:rPr>
      </w:pPr>
      <w:r w:rsidRPr="0088136F">
        <w:rPr>
          <w:color w:val="0D0D0D"/>
          <w:sz w:val="22"/>
          <w:szCs w:val="22"/>
          <w:lang w:val="ro-RO" w:eastAsia="ar-SA"/>
        </w:rPr>
        <w:t>a</w:t>
      </w:r>
      <w:r w:rsidRPr="0088136F">
        <w:rPr>
          <w:sz w:val="22"/>
          <w:szCs w:val="22"/>
          <w:lang w:val="ro-RO"/>
        </w:rPr>
        <w:t>lte sarcini, stabilite de catre directorul de proiect și de conducerea Academiei de Studii Economice din București, necesare pentru implementarea corespunzătoare a proiectului.</w:t>
      </w:r>
    </w:p>
    <w:p w:rsidR="0035096F" w:rsidRPr="0088136F" w:rsidRDefault="0035096F" w:rsidP="0088136F">
      <w:pPr>
        <w:ind w:left="720"/>
        <w:contextualSpacing/>
        <w:jc w:val="both"/>
        <w:rPr>
          <w:sz w:val="22"/>
          <w:szCs w:val="22"/>
          <w:lang w:val="ro-RO"/>
        </w:rPr>
      </w:pPr>
    </w:p>
    <w:p w:rsidR="0035096F" w:rsidRPr="0088136F" w:rsidRDefault="0035096F" w:rsidP="0088136F">
      <w:pPr>
        <w:ind w:firstLine="720"/>
        <w:contextualSpacing/>
        <w:jc w:val="both"/>
        <w:rPr>
          <w:sz w:val="22"/>
          <w:szCs w:val="22"/>
          <w:lang w:val="ro-RO"/>
        </w:rPr>
      </w:pPr>
      <w:r w:rsidRPr="0088136F">
        <w:rPr>
          <w:sz w:val="22"/>
          <w:szCs w:val="22"/>
          <w:lang w:val="ro-RO"/>
        </w:rPr>
        <w:t>Sarcinile de serviciu nu sunt limitative, se vor completa ori de cate ori este nevoie, pentru bunul mers al activității în cadrul proiectului.</w:t>
      </w:r>
    </w:p>
    <w:p w:rsidR="005B08BF" w:rsidRPr="0088136F" w:rsidRDefault="005B08BF" w:rsidP="0088136F">
      <w:pPr>
        <w:contextualSpacing/>
        <w:jc w:val="both"/>
        <w:rPr>
          <w:sz w:val="22"/>
          <w:szCs w:val="22"/>
          <w:lang w:val="ro-RO" w:eastAsia="ro-RO"/>
        </w:rPr>
      </w:pPr>
    </w:p>
    <w:p w:rsidR="005B08BF" w:rsidRPr="0088136F" w:rsidRDefault="005B08BF" w:rsidP="0088136F">
      <w:pPr>
        <w:ind w:firstLine="426"/>
        <w:jc w:val="both"/>
        <w:rPr>
          <w:b/>
          <w:sz w:val="22"/>
          <w:szCs w:val="22"/>
          <w:u w:val="single"/>
          <w:lang w:val="ro-RO" w:eastAsia="ro-RO"/>
        </w:rPr>
      </w:pPr>
      <w:r w:rsidRPr="0088136F">
        <w:rPr>
          <w:b/>
          <w:sz w:val="22"/>
          <w:szCs w:val="22"/>
          <w:lang w:val="ro-RO" w:eastAsia="ro-RO"/>
        </w:rPr>
        <w:lastRenderedPageBreak/>
        <w:t>B.</w:t>
      </w:r>
      <w:r w:rsidRPr="0088136F">
        <w:rPr>
          <w:b/>
          <w:sz w:val="22"/>
          <w:szCs w:val="22"/>
          <w:u w:val="single"/>
          <w:lang w:val="ro-RO" w:eastAsia="ro-RO"/>
        </w:rPr>
        <w:t>Concursul va consta în:</w:t>
      </w:r>
    </w:p>
    <w:p w:rsidR="001B7E84" w:rsidRPr="0088136F" w:rsidRDefault="001B7E84" w:rsidP="0088136F">
      <w:pPr>
        <w:pStyle w:val="ListParagraph"/>
        <w:numPr>
          <w:ilvl w:val="0"/>
          <w:numId w:val="1"/>
        </w:numPr>
        <w:ind w:left="426" w:hanging="426"/>
        <w:contextualSpacing/>
        <w:jc w:val="both"/>
        <w:rPr>
          <w:sz w:val="22"/>
          <w:szCs w:val="22"/>
          <w:lang w:eastAsia="ro-RO"/>
        </w:rPr>
      </w:pPr>
      <w:r w:rsidRPr="0088136F">
        <w:rPr>
          <w:b/>
          <w:sz w:val="22"/>
          <w:szCs w:val="22"/>
          <w:lang w:eastAsia="ro-RO"/>
        </w:rPr>
        <w:t>Evaluarea dosarelor de selecție</w:t>
      </w:r>
      <w:r w:rsidR="004D7705" w:rsidRPr="0088136F">
        <w:rPr>
          <w:b/>
          <w:sz w:val="22"/>
          <w:szCs w:val="22"/>
          <w:lang w:eastAsia="ro-RO"/>
        </w:rPr>
        <w:t>;</w:t>
      </w:r>
    </w:p>
    <w:p w:rsidR="001B7E84" w:rsidRPr="0088136F" w:rsidRDefault="001B7E84" w:rsidP="0088136F">
      <w:pPr>
        <w:pStyle w:val="ListParagraph"/>
        <w:numPr>
          <w:ilvl w:val="0"/>
          <w:numId w:val="1"/>
        </w:numPr>
        <w:ind w:left="426" w:hanging="426"/>
        <w:contextualSpacing/>
        <w:jc w:val="both"/>
        <w:rPr>
          <w:sz w:val="22"/>
          <w:szCs w:val="22"/>
        </w:rPr>
      </w:pPr>
      <w:r w:rsidRPr="0088136F">
        <w:rPr>
          <w:b/>
          <w:sz w:val="22"/>
          <w:szCs w:val="22"/>
        </w:rPr>
        <w:t>Interviu</w:t>
      </w:r>
      <w:r w:rsidR="004D7705" w:rsidRPr="0088136F">
        <w:rPr>
          <w:sz w:val="22"/>
          <w:szCs w:val="22"/>
        </w:rPr>
        <w:t>.</w:t>
      </w:r>
    </w:p>
    <w:p w:rsidR="001B7E84" w:rsidRPr="0088136F" w:rsidRDefault="001B7E84" w:rsidP="0088136F">
      <w:pPr>
        <w:jc w:val="both"/>
        <w:rPr>
          <w:sz w:val="22"/>
          <w:szCs w:val="22"/>
          <w:lang w:val="ro-RO"/>
        </w:rPr>
      </w:pPr>
      <w:r w:rsidRPr="0088136F">
        <w:rPr>
          <w:sz w:val="22"/>
          <w:szCs w:val="22"/>
          <w:lang w:val="ro-RO"/>
        </w:rPr>
        <w:t>Probele sunt eliminatorii, punctajul minim obţinut la fiecare probă fiind de 50 de puncte.</w:t>
      </w:r>
    </w:p>
    <w:p w:rsidR="005B08BF" w:rsidRPr="0088136F" w:rsidRDefault="005B08BF" w:rsidP="0088136F">
      <w:pPr>
        <w:jc w:val="both"/>
        <w:rPr>
          <w:sz w:val="22"/>
          <w:szCs w:val="22"/>
          <w:lang w:val="ro-RO"/>
        </w:rPr>
      </w:pPr>
    </w:p>
    <w:p w:rsidR="005B08BF" w:rsidRPr="0088136F" w:rsidRDefault="005B08BF" w:rsidP="0088136F">
      <w:pPr>
        <w:ind w:firstLine="426"/>
        <w:jc w:val="both"/>
        <w:rPr>
          <w:b/>
          <w:sz w:val="22"/>
          <w:szCs w:val="22"/>
          <w:lang w:val="ro-RO"/>
        </w:rPr>
      </w:pPr>
      <w:r w:rsidRPr="0088136F">
        <w:rPr>
          <w:b/>
          <w:sz w:val="22"/>
          <w:szCs w:val="22"/>
          <w:lang w:val="ro-RO"/>
        </w:rPr>
        <w:t>C.</w:t>
      </w:r>
      <w:r w:rsidRPr="0088136F">
        <w:rPr>
          <w:b/>
          <w:sz w:val="22"/>
          <w:szCs w:val="22"/>
          <w:u w:val="single"/>
          <w:lang w:val="ro-RO"/>
        </w:rPr>
        <w:t>Tematica</w:t>
      </w:r>
      <w:r w:rsidR="0035096F" w:rsidRPr="0088136F">
        <w:rPr>
          <w:b/>
          <w:sz w:val="22"/>
          <w:szCs w:val="22"/>
          <w:u w:val="single"/>
          <w:lang w:val="ro-RO"/>
        </w:rPr>
        <w:t>ș</w:t>
      </w:r>
      <w:r w:rsidRPr="0088136F">
        <w:rPr>
          <w:b/>
          <w:sz w:val="22"/>
          <w:szCs w:val="22"/>
          <w:u w:val="single"/>
          <w:lang w:val="ro-RO"/>
        </w:rPr>
        <w:t>i bibliografia</w:t>
      </w:r>
    </w:p>
    <w:p w:rsidR="005B08BF" w:rsidRPr="0088136F" w:rsidRDefault="005B08BF" w:rsidP="0088136F">
      <w:pPr>
        <w:pStyle w:val="ListParagraph"/>
        <w:numPr>
          <w:ilvl w:val="0"/>
          <w:numId w:val="8"/>
        </w:numPr>
        <w:ind w:left="426" w:hanging="426"/>
        <w:contextualSpacing/>
        <w:jc w:val="both"/>
        <w:rPr>
          <w:sz w:val="22"/>
          <w:szCs w:val="22"/>
          <w:lang w:eastAsia="ro-RO"/>
        </w:rPr>
      </w:pPr>
      <w:r w:rsidRPr="0088136F">
        <w:rPr>
          <w:b/>
          <w:sz w:val="22"/>
          <w:szCs w:val="22"/>
          <w:lang w:eastAsia="ro-RO"/>
        </w:rPr>
        <w:t>Tematica:</w:t>
      </w:r>
    </w:p>
    <w:p w:rsidR="00352E64" w:rsidRPr="0088136F" w:rsidRDefault="00352E64" w:rsidP="0088136F">
      <w:pPr>
        <w:pStyle w:val="ListParagraph"/>
        <w:numPr>
          <w:ilvl w:val="0"/>
          <w:numId w:val="16"/>
        </w:numPr>
        <w:tabs>
          <w:tab w:val="left" w:pos="284"/>
        </w:tabs>
        <w:ind w:left="0" w:firstLine="0"/>
        <w:contextualSpacing/>
        <w:jc w:val="both"/>
        <w:rPr>
          <w:color w:val="000000" w:themeColor="text1"/>
          <w:sz w:val="22"/>
          <w:szCs w:val="22"/>
          <w:lang w:eastAsia="ro-RO"/>
        </w:rPr>
      </w:pPr>
      <w:r w:rsidRPr="0088136F">
        <w:rPr>
          <w:color w:val="000000" w:themeColor="text1"/>
          <w:sz w:val="22"/>
          <w:szCs w:val="22"/>
          <w:lang w:eastAsia="ro-RO"/>
        </w:rPr>
        <w:t>Cunoaşterea prevederilor legislaţiei naționale, în domeniul achiziţiilor publice de produse / servicii / lucrări: principii, mod de iniţiere şi aplicare proceduri specifice de achiziţie publică.</w:t>
      </w:r>
    </w:p>
    <w:p w:rsidR="00352E64" w:rsidRPr="0088136F" w:rsidRDefault="00352E64" w:rsidP="0088136F">
      <w:pPr>
        <w:pStyle w:val="ListParagraph"/>
        <w:numPr>
          <w:ilvl w:val="0"/>
          <w:numId w:val="16"/>
        </w:numPr>
        <w:tabs>
          <w:tab w:val="left" w:pos="284"/>
        </w:tabs>
        <w:ind w:left="0" w:firstLine="0"/>
        <w:contextualSpacing/>
        <w:jc w:val="both"/>
        <w:rPr>
          <w:color w:val="000000" w:themeColor="text1"/>
          <w:sz w:val="22"/>
          <w:szCs w:val="22"/>
          <w:lang w:eastAsia="ro-RO"/>
        </w:rPr>
      </w:pPr>
      <w:r w:rsidRPr="0088136F">
        <w:rPr>
          <w:color w:val="000000" w:themeColor="text1"/>
          <w:sz w:val="22"/>
          <w:szCs w:val="22"/>
          <w:lang w:eastAsia="ro-RO"/>
        </w:rPr>
        <w:t>Cunoașterea şi aplicarea, în conformitate cu prevederile legale în vigoare, a procedurilor specifice care stau la baza atribuirii contractelor de achiziţii publice sau după caz, a modalităţilor de atribuire, inclusiv modalitatea specială de atribuire – acord cadru, sistem dinamic de achiziție, licitație electronică.</w:t>
      </w:r>
    </w:p>
    <w:p w:rsidR="00352E64" w:rsidRPr="0088136F" w:rsidRDefault="00352E64" w:rsidP="0088136F">
      <w:pPr>
        <w:pStyle w:val="ListParagraph"/>
        <w:numPr>
          <w:ilvl w:val="0"/>
          <w:numId w:val="16"/>
        </w:numPr>
        <w:tabs>
          <w:tab w:val="left" w:pos="284"/>
        </w:tabs>
        <w:ind w:left="0" w:firstLine="0"/>
        <w:contextualSpacing/>
        <w:jc w:val="both"/>
        <w:rPr>
          <w:color w:val="000000" w:themeColor="text1"/>
          <w:sz w:val="22"/>
          <w:szCs w:val="22"/>
          <w:lang w:eastAsia="ro-RO"/>
        </w:rPr>
      </w:pPr>
      <w:r w:rsidRPr="0088136F">
        <w:rPr>
          <w:color w:val="000000" w:themeColor="text1"/>
          <w:sz w:val="22"/>
          <w:szCs w:val="22"/>
          <w:lang w:eastAsia="ro-RO"/>
        </w:rPr>
        <w:t>Cunoaşterea modului de operare a platformei electronice SEAP (Sistemul Electronic de Achiziţii Publice).</w:t>
      </w:r>
    </w:p>
    <w:p w:rsidR="00352E64" w:rsidRPr="0088136F" w:rsidRDefault="00352E64" w:rsidP="0088136F">
      <w:pPr>
        <w:pStyle w:val="ListParagraph"/>
        <w:numPr>
          <w:ilvl w:val="0"/>
          <w:numId w:val="16"/>
        </w:numPr>
        <w:tabs>
          <w:tab w:val="left" w:pos="284"/>
        </w:tabs>
        <w:ind w:left="0" w:firstLine="0"/>
        <w:contextualSpacing/>
        <w:jc w:val="both"/>
        <w:rPr>
          <w:color w:val="000000" w:themeColor="text1"/>
          <w:sz w:val="22"/>
          <w:szCs w:val="22"/>
          <w:lang w:eastAsia="ro-RO"/>
        </w:rPr>
      </w:pPr>
      <w:r w:rsidRPr="0088136F">
        <w:rPr>
          <w:color w:val="000000" w:themeColor="text1"/>
          <w:sz w:val="22"/>
          <w:szCs w:val="22"/>
          <w:lang w:eastAsia="ro-RO"/>
        </w:rPr>
        <w:t>Cunoaşterea şi aplicarea remediilor şi a căilor de atac în materie de atribuire a contractelor de achiziţie publică precum şi a modului de organizare şi de funcţionare a Consiliului Naţional de Soluţionare a Contestaţiilor</w:t>
      </w:r>
    </w:p>
    <w:p w:rsidR="005B08BF" w:rsidRPr="0088136F" w:rsidRDefault="005B08BF" w:rsidP="0088136F">
      <w:pPr>
        <w:pStyle w:val="ListParagraph"/>
        <w:contextualSpacing/>
        <w:jc w:val="both"/>
        <w:rPr>
          <w:sz w:val="22"/>
          <w:szCs w:val="22"/>
          <w:lang w:eastAsia="ro-RO"/>
        </w:rPr>
      </w:pPr>
    </w:p>
    <w:p w:rsidR="005B08BF" w:rsidRPr="0088136F" w:rsidRDefault="005B08BF" w:rsidP="0088136F">
      <w:pPr>
        <w:pStyle w:val="ListParagraph"/>
        <w:numPr>
          <w:ilvl w:val="0"/>
          <w:numId w:val="8"/>
        </w:numPr>
        <w:ind w:left="426" w:hanging="426"/>
        <w:contextualSpacing/>
        <w:jc w:val="both"/>
        <w:rPr>
          <w:sz w:val="22"/>
          <w:szCs w:val="22"/>
          <w:lang w:eastAsia="ro-RO"/>
        </w:rPr>
      </w:pPr>
      <w:r w:rsidRPr="0088136F">
        <w:rPr>
          <w:b/>
          <w:sz w:val="22"/>
          <w:szCs w:val="22"/>
        </w:rPr>
        <w:t>Bibliografia:</w:t>
      </w:r>
    </w:p>
    <w:p w:rsidR="00352E64" w:rsidRPr="0088136F" w:rsidRDefault="00352E64" w:rsidP="0088136F">
      <w:pPr>
        <w:pStyle w:val="ListParagraph"/>
        <w:numPr>
          <w:ilvl w:val="0"/>
          <w:numId w:val="19"/>
        </w:numPr>
        <w:tabs>
          <w:tab w:val="left" w:pos="284"/>
        </w:tabs>
        <w:ind w:left="0" w:firstLine="0"/>
        <w:jc w:val="both"/>
        <w:rPr>
          <w:color w:val="000000" w:themeColor="text1"/>
          <w:sz w:val="22"/>
          <w:szCs w:val="22"/>
        </w:rPr>
      </w:pPr>
      <w:r w:rsidRPr="0088136F">
        <w:rPr>
          <w:color w:val="000000" w:themeColor="text1"/>
          <w:sz w:val="22"/>
          <w:szCs w:val="22"/>
        </w:rPr>
        <w:t>LEGEA Nr. 98/2016 din 19 mai 2016 privind achiziţiile publice - publicată în: MONITORUL OFICIAL NR. 390 din 23 mai 2016 , cu modificări și completări</w:t>
      </w:r>
    </w:p>
    <w:p w:rsidR="00352E64" w:rsidRPr="0088136F" w:rsidRDefault="00352E64" w:rsidP="0088136F">
      <w:pPr>
        <w:pStyle w:val="ListParagraph"/>
        <w:numPr>
          <w:ilvl w:val="0"/>
          <w:numId w:val="19"/>
        </w:numPr>
        <w:tabs>
          <w:tab w:val="left" w:pos="284"/>
        </w:tabs>
        <w:ind w:left="0" w:firstLine="0"/>
        <w:jc w:val="both"/>
        <w:rPr>
          <w:color w:val="000000" w:themeColor="text1"/>
          <w:sz w:val="22"/>
          <w:szCs w:val="22"/>
        </w:rPr>
      </w:pPr>
      <w:r w:rsidRPr="0088136F">
        <w:rPr>
          <w:color w:val="000000" w:themeColor="text1"/>
          <w:sz w:val="22"/>
          <w:szCs w:val="22"/>
        </w:rPr>
        <w:t>HOTĂRÂREA GUVERNULUI ROMÂNIEI Nr. 395/2016 din 2 iunie 2016 pentru aprobarea Normelor metodologice de aplicare a prevederilor referitoare la atribuirea contractului de achiziţie publică / acordului-cadru - publicată în: MONITORUL OFICIAL NR. 423 din 6 iunie 2016, cu modificări și completări</w:t>
      </w:r>
    </w:p>
    <w:p w:rsidR="00352E64" w:rsidRPr="0088136F" w:rsidRDefault="00352E64" w:rsidP="0088136F">
      <w:pPr>
        <w:pStyle w:val="ListParagraph"/>
        <w:numPr>
          <w:ilvl w:val="0"/>
          <w:numId w:val="19"/>
        </w:numPr>
        <w:tabs>
          <w:tab w:val="left" w:pos="284"/>
        </w:tabs>
        <w:ind w:left="0" w:firstLine="0"/>
        <w:jc w:val="both"/>
        <w:rPr>
          <w:color w:val="000000" w:themeColor="text1"/>
          <w:sz w:val="22"/>
          <w:szCs w:val="22"/>
        </w:rPr>
      </w:pPr>
      <w:r w:rsidRPr="0088136F">
        <w:rPr>
          <w:color w:val="000000" w:themeColor="text1"/>
          <w:sz w:val="22"/>
          <w:szCs w:val="22"/>
        </w:rPr>
        <w:t>LEGEA Nr. 101/2016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 publicată în: MONITORUL OFICIAL NR. 393 din 23 mai 2016, cu modificări și completări</w:t>
      </w:r>
    </w:p>
    <w:p w:rsidR="00352E64" w:rsidRPr="0088136F" w:rsidRDefault="00352E64" w:rsidP="0088136F">
      <w:pPr>
        <w:pStyle w:val="ListParagraph"/>
        <w:numPr>
          <w:ilvl w:val="0"/>
          <w:numId w:val="19"/>
        </w:numPr>
        <w:tabs>
          <w:tab w:val="left" w:pos="284"/>
        </w:tabs>
        <w:ind w:left="0" w:firstLine="0"/>
        <w:jc w:val="both"/>
        <w:rPr>
          <w:rStyle w:val="Hyperlink"/>
          <w:color w:val="000000" w:themeColor="text1"/>
          <w:sz w:val="22"/>
          <w:szCs w:val="22"/>
          <w:u w:val="none"/>
        </w:rPr>
      </w:pPr>
      <w:r w:rsidRPr="0088136F">
        <w:rPr>
          <w:color w:val="000000" w:themeColor="text1"/>
          <w:sz w:val="22"/>
          <w:szCs w:val="22"/>
        </w:rPr>
        <w:t xml:space="preserve">Instrucțiuni ANAP, site-ul: </w:t>
      </w:r>
      <w:hyperlink r:id="rId7" w:history="1">
        <w:r w:rsidRPr="0088136F">
          <w:rPr>
            <w:rStyle w:val="Hyperlink"/>
            <w:color w:val="000000" w:themeColor="text1"/>
            <w:sz w:val="22"/>
            <w:szCs w:val="22"/>
          </w:rPr>
          <w:t>http://anap.gov.ro/web/</w:t>
        </w:r>
      </w:hyperlink>
    </w:p>
    <w:p w:rsidR="005B08BF" w:rsidRPr="0088136F" w:rsidRDefault="005B08BF" w:rsidP="0088136F">
      <w:pPr>
        <w:rPr>
          <w:bCs/>
          <w:sz w:val="22"/>
          <w:szCs w:val="22"/>
          <w:lang w:val="ro-RO"/>
        </w:rPr>
      </w:pPr>
    </w:p>
    <w:p w:rsidR="005B08BF" w:rsidRPr="0088136F" w:rsidRDefault="005B08BF" w:rsidP="0088136F">
      <w:pPr>
        <w:jc w:val="both"/>
        <w:rPr>
          <w:sz w:val="22"/>
          <w:szCs w:val="22"/>
          <w:lang w:val="ro-RO"/>
        </w:rPr>
      </w:pPr>
      <w:r w:rsidRPr="0088136F">
        <w:rPr>
          <w:b/>
          <w:sz w:val="22"/>
          <w:szCs w:val="22"/>
          <w:lang w:val="ro-RO"/>
        </w:rPr>
        <w:t>D.</w:t>
      </w:r>
      <w:r w:rsidRPr="0088136F">
        <w:rPr>
          <w:sz w:val="22"/>
          <w:szCs w:val="22"/>
          <w:u w:val="single"/>
          <w:lang w:val="ro-RO"/>
        </w:rPr>
        <w:t>Componen</w:t>
      </w:r>
      <w:r w:rsidR="0035096F" w:rsidRPr="0088136F">
        <w:rPr>
          <w:sz w:val="22"/>
          <w:szCs w:val="22"/>
          <w:u w:val="single"/>
          <w:lang w:val="ro-RO"/>
        </w:rPr>
        <w:t>ț</w:t>
      </w:r>
      <w:r w:rsidRPr="0088136F">
        <w:rPr>
          <w:sz w:val="22"/>
          <w:szCs w:val="22"/>
          <w:u w:val="single"/>
          <w:lang w:val="ro-RO"/>
        </w:rPr>
        <w:t>a dosarului de concurs</w:t>
      </w:r>
      <w:r w:rsidRPr="0088136F">
        <w:rPr>
          <w:sz w:val="22"/>
          <w:szCs w:val="22"/>
          <w:lang w:val="ro-RO"/>
        </w:rPr>
        <w:t>:</w:t>
      </w:r>
    </w:p>
    <w:p w:rsidR="001417B8" w:rsidRPr="00C13D78" w:rsidRDefault="001417B8" w:rsidP="001417B8">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rsidR="001417B8" w:rsidRDefault="001417B8" w:rsidP="001417B8">
      <w:pPr>
        <w:pStyle w:val="ListParagraph"/>
        <w:numPr>
          <w:ilvl w:val="0"/>
          <w:numId w:val="4"/>
        </w:numPr>
        <w:ind w:left="425" w:hanging="425"/>
        <w:contextualSpacing/>
        <w:jc w:val="both"/>
        <w:rPr>
          <w:sz w:val="22"/>
          <w:szCs w:val="22"/>
          <w:lang w:eastAsia="ro-RO"/>
        </w:rPr>
      </w:pPr>
      <w:r w:rsidRPr="00C13D78">
        <w:rPr>
          <w:sz w:val="22"/>
          <w:szCs w:val="22"/>
          <w:lang w:eastAsia="ro-RO"/>
        </w:rPr>
        <w:t>Cerere de înscriere la concurs adresată Rectorului ASE.</w:t>
      </w:r>
    </w:p>
    <w:p w:rsidR="001417B8" w:rsidRPr="00B84625" w:rsidRDefault="001417B8" w:rsidP="001417B8">
      <w:pPr>
        <w:pStyle w:val="ListParagraph"/>
        <w:numPr>
          <w:ilvl w:val="0"/>
          <w:numId w:val="4"/>
        </w:numPr>
        <w:ind w:left="425" w:hanging="425"/>
        <w:contextualSpacing/>
        <w:jc w:val="both"/>
        <w:rPr>
          <w:sz w:val="22"/>
          <w:szCs w:val="22"/>
          <w:lang w:eastAsia="ro-RO"/>
        </w:rPr>
      </w:pPr>
      <w:r w:rsidRPr="00B84625">
        <w:rPr>
          <w:sz w:val="22"/>
          <w:szCs w:val="22"/>
          <w:lang w:eastAsia="ro-RO"/>
        </w:rPr>
        <w:t xml:space="preserve">Declarația pe propria răspundere, conform </w:t>
      </w:r>
      <w:r w:rsidRPr="00B84625">
        <w:rPr>
          <w:rStyle w:val="Emphasis"/>
          <w:bCs/>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r w:rsidRPr="00B84625">
        <w:rPr>
          <w:sz w:val="22"/>
          <w:szCs w:val="22"/>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1417B8" w:rsidRPr="00C13D78" w:rsidRDefault="001417B8" w:rsidP="001417B8">
      <w:pPr>
        <w:pStyle w:val="ListParagraph"/>
        <w:numPr>
          <w:ilvl w:val="0"/>
          <w:numId w:val="4"/>
        </w:numPr>
        <w:ind w:left="425" w:hanging="425"/>
        <w:contextualSpacing/>
        <w:jc w:val="both"/>
        <w:rPr>
          <w:sz w:val="22"/>
          <w:szCs w:val="22"/>
          <w:lang w:eastAsia="ro-RO"/>
        </w:rPr>
      </w:pPr>
      <w:r w:rsidRPr="00C13D78">
        <w:rPr>
          <w:sz w:val="22"/>
          <w:szCs w:val="22"/>
          <w:lang w:eastAsia="ro-RO"/>
        </w:rPr>
        <w:t>Copia actului de identitate sau orice alt document care atestă identitatea, potrivit legii, după caz</w:t>
      </w:r>
      <w:r w:rsidRPr="00C13D78">
        <w:rPr>
          <w:sz w:val="22"/>
          <w:szCs w:val="22"/>
        </w:rPr>
        <w:t>.</w:t>
      </w:r>
    </w:p>
    <w:p w:rsidR="001417B8" w:rsidRPr="00C13D78" w:rsidRDefault="001417B8" w:rsidP="001417B8">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rsidR="001417B8" w:rsidRPr="00C13D78" w:rsidRDefault="001417B8" w:rsidP="001417B8">
      <w:pPr>
        <w:pStyle w:val="ListParagraph"/>
        <w:numPr>
          <w:ilvl w:val="0"/>
          <w:numId w:val="4"/>
        </w:numPr>
        <w:ind w:left="425" w:hanging="425"/>
        <w:contextualSpacing/>
        <w:jc w:val="both"/>
        <w:rPr>
          <w:sz w:val="22"/>
          <w:szCs w:val="22"/>
          <w:lang w:eastAsia="ro-RO"/>
        </w:rPr>
      </w:pPr>
      <w:r w:rsidRPr="00C13D7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1417B8" w:rsidRPr="00C13D78" w:rsidRDefault="001417B8" w:rsidP="001417B8">
      <w:pPr>
        <w:pStyle w:val="ListParagraph"/>
        <w:numPr>
          <w:ilvl w:val="0"/>
          <w:numId w:val="4"/>
        </w:numPr>
        <w:ind w:left="425" w:hanging="425"/>
        <w:contextualSpacing/>
        <w:jc w:val="both"/>
        <w:rPr>
          <w:sz w:val="22"/>
          <w:szCs w:val="22"/>
          <w:lang w:eastAsia="ro-RO"/>
        </w:rPr>
      </w:pPr>
      <w:r w:rsidRPr="00C13D78">
        <w:rPr>
          <w:sz w:val="22"/>
          <w:szCs w:val="22"/>
          <w:lang w:eastAsia="ro-RO"/>
        </w:rPr>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rsidR="001417B8" w:rsidRPr="00C13D78" w:rsidRDefault="001417B8" w:rsidP="001417B8">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rsidR="001417B8" w:rsidRPr="00C13D78" w:rsidRDefault="001417B8" w:rsidP="001417B8">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1417B8" w:rsidRPr="00C13D78" w:rsidRDefault="001417B8" w:rsidP="001417B8">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rsidR="001417B8" w:rsidRPr="00C13D78" w:rsidRDefault="001417B8" w:rsidP="001417B8">
      <w:pPr>
        <w:jc w:val="both"/>
        <w:rPr>
          <w:sz w:val="22"/>
          <w:szCs w:val="22"/>
          <w:lang w:val="ro-RO" w:eastAsia="ro-RO"/>
        </w:rPr>
      </w:pPr>
    </w:p>
    <w:p w:rsidR="001417B8" w:rsidRPr="00C13D78" w:rsidRDefault="001417B8" w:rsidP="001417B8">
      <w:pPr>
        <w:jc w:val="both"/>
        <w:rPr>
          <w:sz w:val="22"/>
          <w:szCs w:val="22"/>
          <w:lang w:val="ro-RO" w:eastAsia="ro-RO"/>
        </w:rPr>
      </w:pPr>
      <w:r w:rsidRPr="00C13D78">
        <w:rPr>
          <w:sz w:val="22"/>
          <w:szCs w:val="22"/>
          <w:lang w:val="ro-RO" w:eastAsia="ro-RO"/>
        </w:rPr>
        <w:t xml:space="preserve">Actele prevăzute la pct. 4, 8 și 9 vor fi prezentate și în original, în vederea verificării conformității copiilor cu acestea. </w:t>
      </w:r>
    </w:p>
    <w:p w:rsidR="001417B8" w:rsidRPr="00C13D78" w:rsidRDefault="001417B8" w:rsidP="001417B8">
      <w:pPr>
        <w:jc w:val="both"/>
        <w:rPr>
          <w:sz w:val="22"/>
          <w:szCs w:val="22"/>
          <w:lang w:val="ro-RO" w:eastAsia="ro-RO"/>
        </w:rPr>
      </w:pPr>
    </w:p>
    <w:p w:rsidR="001417B8" w:rsidRPr="00C13D78" w:rsidRDefault="001417B8" w:rsidP="001417B8">
      <w:pPr>
        <w:ind w:firstLine="720"/>
        <w:jc w:val="both"/>
        <w:rPr>
          <w:sz w:val="22"/>
          <w:szCs w:val="22"/>
          <w:u w:val="single"/>
          <w:lang w:val="ro-RO"/>
        </w:rPr>
      </w:pPr>
      <w:r w:rsidRPr="00C13D78">
        <w:rPr>
          <w:b/>
          <w:sz w:val="22"/>
          <w:szCs w:val="22"/>
          <w:lang w:val="ro-RO"/>
        </w:rPr>
        <w:t xml:space="preserve">E. </w:t>
      </w:r>
      <w:r w:rsidRPr="00C13D78">
        <w:rPr>
          <w:sz w:val="22"/>
          <w:szCs w:val="22"/>
          <w:u w:val="single"/>
          <w:lang w:val="ro-RO"/>
        </w:rPr>
        <w:t>Date de contact:</w:t>
      </w:r>
    </w:p>
    <w:p w:rsidR="001417B8" w:rsidRPr="00C13D78" w:rsidRDefault="001417B8" w:rsidP="001417B8">
      <w:pPr>
        <w:jc w:val="both"/>
        <w:rPr>
          <w:sz w:val="22"/>
          <w:szCs w:val="22"/>
          <w:lang w:val="ro-RO"/>
        </w:rPr>
      </w:pPr>
      <w:r w:rsidRPr="00C13D78">
        <w:rPr>
          <w:sz w:val="22"/>
          <w:szCs w:val="22"/>
          <w:lang w:val="ro-RO"/>
        </w:rPr>
        <w:t xml:space="preserve">Dosarele de concurs se vor depune până la data de </w:t>
      </w:r>
      <w:r>
        <w:rPr>
          <w:sz w:val="22"/>
          <w:szCs w:val="22"/>
          <w:lang w:val="ro-RO"/>
        </w:rPr>
        <w:t>30</w:t>
      </w:r>
      <w:r>
        <w:rPr>
          <w:sz w:val="22"/>
          <w:szCs w:val="22"/>
          <w:lang w:val="ro-RO" w:eastAsia="ro-RO"/>
        </w:rPr>
        <w:t>.04</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rsidR="001417B8" w:rsidRPr="00C13D78" w:rsidRDefault="001417B8" w:rsidP="001417B8">
      <w:pPr>
        <w:jc w:val="both"/>
        <w:rPr>
          <w:sz w:val="22"/>
          <w:szCs w:val="22"/>
          <w:lang w:val="ro-RO"/>
        </w:rPr>
      </w:pPr>
      <w:r w:rsidRPr="00C13D78">
        <w:rPr>
          <w:sz w:val="22"/>
          <w:szCs w:val="22"/>
          <w:lang w:val="ro-RO"/>
        </w:rPr>
        <w:t xml:space="preserve">Persoana de contact: Stăiculescu Camelia - telefon: 0766.364.814, e-mail: </w:t>
      </w:r>
      <w:hyperlink r:id="rId8" w:history="1">
        <w:r w:rsidRPr="00C13D78">
          <w:rPr>
            <w:rStyle w:val="Hyperlink"/>
            <w:sz w:val="22"/>
            <w:szCs w:val="22"/>
            <w:lang w:val="ro-RO"/>
          </w:rPr>
          <w:t>camelia.staiculescu@dppd.ase.ro</w:t>
        </w:r>
      </w:hyperlink>
    </w:p>
    <w:p w:rsidR="001417B8" w:rsidRPr="00C13D78" w:rsidRDefault="001417B8" w:rsidP="001417B8">
      <w:pPr>
        <w:jc w:val="both"/>
        <w:rPr>
          <w:sz w:val="22"/>
          <w:szCs w:val="22"/>
          <w:lang w:val="ro-RO"/>
        </w:rPr>
      </w:pPr>
    </w:p>
    <w:p w:rsidR="001417B8" w:rsidRPr="00F00BD7" w:rsidRDefault="001417B8" w:rsidP="001417B8">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1417B8" w:rsidRPr="004E1D1D" w:rsidTr="00CB4C33">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jc w:val="center"/>
              <w:rPr>
                <w:b/>
                <w:lang w:val="ro-RO"/>
              </w:rPr>
            </w:pPr>
            <w:bookmarkStart w:id="0"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b/>
                <w:lang w:val="ro-RO"/>
              </w:rPr>
            </w:pPr>
            <w:r w:rsidRPr="004E1D1D">
              <w:rPr>
                <w:b/>
                <w:lang w:val="ro-RO"/>
              </w:rPr>
              <w:t>Perioada</w:t>
            </w:r>
          </w:p>
        </w:tc>
      </w:tr>
      <w:tr w:rsidR="001417B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sidRPr="004E1D1D">
              <w:rPr>
                <w:lang w:val="ro-RO"/>
              </w:rPr>
              <w:t>2</w:t>
            </w:r>
            <w:r>
              <w:rPr>
                <w:lang w:val="ro-RO"/>
              </w:rPr>
              <w:t>4</w:t>
            </w:r>
            <w:r w:rsidRPr="004E1D1D">
              <w:rPr>
                <w:lang w:val="ro-RO"/>
              </w:rPr>
              <w:t>.04.202</w:t>
            </w:r>
            <w:r>
              <w:rPr>
                <w:lang w:val="ro-RO"/>
              </w:rPr>
              <w:t>4</w:t>
            </w:r>
          </w:p>
        </w:tc>
      </w:tr>
      <w:tr w:rsidR="001417B8" w:rsidRPr="004E1D1D" w:rsidTr="00CB4C33">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sidRPr="004E1D1D">
              <w:rPr>
                <w:lang w:val="ro-RO"/>
              </w:rPr>
              <w:t>2</w:t>
            </w:r>
            <w:r>
              <w:rPr>
                <w:lang w:val="ro-RO"/>
              </w:rPr>
              <w:t>4</w:t>
            </w:r>
            <w:r w:rsidRPr="004E1D1D">
              <w:rPr>
                <w:lang w:val="ro-RO"/>
              </w:rPr>
              <w:t>.04-</w:t>
            </w:r>
            <w:r>
              <w:rPr>
                <w:lang w:val="ro-RO"/>
              </w:rPr>
              <w:t>30</w:t>
            </w:r>
            <w:r w:rsidRPr="004E1D1D">
              <w:rPr>
                <w:lang w:val="ro-RO"/>
              </w:rPr>
              <w:t>.04.202</w:t>
            </w:r>
            <w:r>
              <w:rPr>
                <w:lang w:val="ro-RO"/>
              </w:rPr>
              <w:t>4, ora 13.00</w:t>
            </w:r>
          </w:p>
        </w:tc>
      </w:tr>
      <w:tr w:rsidR="001417B8" w:rsidRPr="004E1D1D" w:rsidTr="00CB4C33">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Pr>
                <w:lang w:val="ro-RO"/>
              </w:rPr>
              <w:t>09.</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1417B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Pr>
                <w:lang w:val="ro-RO"/>
              </w:rPr>
              <w:t>09</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1417B8" w:rsidRPr="004E1D1D" w:rsidTr="00CB4C33">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Pr>
                <w:lang w:val="ro-RO"/>
              </w:rPr>
              <w:t>10</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1417B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1417B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1417B8" w:rsidRPr="004E1D1D" w:rsidTr="00CB4C33">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1417B8" w:rsidRPr="004E1D1D" w:rsidTr="00CB4C33">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1417B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1417B8" w:rsidRPr="004E1D1D" w:rsidTr="00CB4C33">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1417B8" w:rsidRPr="004E1D1D" w:rsidTr="00CB4C33">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1417B8" w:rsidRPr="004E1D1D" w:rsidRDefault="001417B8" w:rsidP="001417B8">
            <w:pPr>
              <w:pStyle w:val="ListParagraph"/>
              <w:numPr>
                <w:ilvl w:val="0"/>
                <w:numId w:val="20"/>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1417B8" w:rsidRPr="004E1D1D" w:rsidRDefault="001417B8" w:rsidP="00CB4C33">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1417B8" w:rsidRPr="004E1D1D" w:rsidRDefault="001417B8" w:rsidP="00CB4C33">
            <w:pPr>
              <w:jc w:val="center"/>
              <w:rPr>
                <w:lang w:val="ro-RO"/>
              </w:rPr>
            </w:pPr>
            <w:r w:rsidRPr="004E1D1D">
              <w:rPr>
                <w:lang w:val="ro-RO"/>
              </w:rPr>
              <w:t>Conform normativelor in vigoare</w:t>
            </w:r>
          </w:p>
        </w:tc>
      </w:tr>
      <w:bookmarkEnd w:id="0"/>
    </w:tbl>
    <w:p w:rsidR="001417B8" w:rsidRPr="00C13D78" w:rsidRDefault="001417B8" w:rsidP="001417B8">
      <w:pPr>
        <w:rPr>
          <w:color w:val="888888"/>
          <w:sz w:val="22"/>
          <w:szCs w:val="22"/>
          <w:lang w:val="ro-RO"/>
        </w:rPr>
      </w:pPr>
    </w:p>
    <w:p w:rsidR="001417B8" w:rsidRDefault="001417B8" w:rsidP="001417B8">
      <w:pPr>
        <w:spacing w:after="120"/>
        <w:jc w:val="both"/>
        <w:rPr>
          <w:sz w:val="22"/>
          <w:szCs w:val="22"/>
          <w:lang w:val="ro-RO"/>
        </w:rPr>
      </w:pPr>
    </w:p>
    <w:p w:rsidR="001417B8" w:rsidRPr="00C13D78" w:rsidRDefault="001417B8" w:rsidP="001417B8">
      <w:pPr>
        <w:spacing w:after="120"/>
        <w:jc w:val="both"/>
        <w:rPr>
          <w:sz w:val="22"/>
          <w:szCs w:val="22"/>
          <w:lang w:val="ro-RO"/>
        </w:rPr>
      </w:pPr>
      <w:r w:rsidRPr="00C13D78">
        <w:rPr>
          <w:sz w:val="22"/>
          <w:szCs w:val="22"/>
          <w:lang w:val="ro-RO"/>
        </w:rPr>
        <w:t xml:space="preserve">Data: </w:t>
      </w:r>
      <w:r>
        <w:rPr>
          <w:sz w:val="22"/>
          <w:szCs w:val="22"/>
          <w:lang w:val="ro-RO"/>
        </w:rPr>
        <w:t>24.04.2024</w:t>
      </w:r>
      <w:bookmarkStart w:id="1" w:name="_GoBack"/>
      <w:bookmarkEnd w:id="1"/>
    </w:p>
    <w:sectPr w:rsidR="001417B8" w:rsidRPr="00C13D78" w:rsidSect="00AC01C9">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194" w:rsidRDefault="002D3194">
      <w:r>
        <w:separator/>
      </w:r>
    </w:p>
  </w:endnote>
  <w:endnote w:type="continuationSeparator" w:id="0">
    <w:p w:rsidR="002D3194" w:rsidRDefault="002D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AD70E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417B8">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194" w:rsidRDefault="002D3194">
      <w:r>
        <w:separator/>
      </w:r>
    </w:p>
  </w:footnote>
  <w:footnote w:type="continuationSeparator" w:id="0">
    <w:p w:rsidR="002D3194" w:rsidRDefault="002D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88136F" w:rsidRDefault="0035096F" w:rsidP="00596897">
          <w:pPr>
            <w:jc w:val="center"/>
            <w:rPr>
              <w:sz w:val="22"/>
              <w:szCs w:val="22"/>
              <w:lang w:val="ro-RO"/>
            </w:rPr>
          </w:pPr>
          <w:r w:rsidRPr="0088136F">
            <w:rPr>
              <w:b/>
              <w:bCs/>
              <w:color w:val="002060"/>
              <w:sz w:val="22"/>
              <w:szCs w:val="22"/>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88136F" w:rsidRDefault="0035096F" w:rsidP="0088136F">
          <w:pPr>
            <w:pStyle w:val="Heading1"/>
            <w:spacing w:before="120"/>
            <w:rPr>
              <w:color w:val="002060"/>
              <w:sz w:val="22"/>
              <w:szCs w:val="22"/>
            </w:rPr>
          </w:pPr>
          <w:r w:rsidRPr="0088136F">
            <w:rPr>
              <w:color w:val="002060"/>
              <w:sz w:val="22"/>
              <w:szCs w:val="22"/>
            </w:rPr>
            <w:t>ACADEMIA DE STUDII ECONOMICE DIN BUCUREȘTI</w:t>
          </w:r>
        </w:p>
        <w:p w:rsidR="0035096F" w:rsidRPr="0088136F" w:rsidRDefault="0035096F" w:rsidP="0088136F">
          <w:pPr>
            <w:pStyle w:val="BodyText"/>
            <w:rPr>
              <w:color w:val="000000"/>
              <w:sz w:val="22"/>
              <w:szCs w:val="22"/>
            </w:rPr>
          </w:pPr>
          <w:r w:rsidRPr="0088136F">
            <w:rPr>
              <w:color w:val="000000"/>
              <w:sz w:val="22"/>
              <w:szCs w:val="22"/>
            </w:rPr>
            <w:t>Piața Romană nr. 6, sector 1, București, cod 010374, România</w:t>
          </w:r>
        </w:p>
        <w:p w:rsidR="0035096F" w:rsidRPr="0088136F" w:rsidRDefault="0035096F" w:rsidP="0088136F">
          <w:pPr>
            <w:pStyle w:val="BodyText"/>
            <w:rPr>
              <w:color w:val="000000"/>
              <w:sz w:val="22"/>
              <w:szCs w:val="22"/>
            </w:rPr>
          </w:pPr>
          <w:r w:rsidRPr="0088136F">
            <w:rPr>
              <w:color w:val="000000"/>
              <w:sz w:val="22"/>
              <w:szCs w:val="22"/>
            </w:rPr>
            <w:t>Telefon 021.319.19.00,  021.319.19.01,  Fax 021.319.18.99</w:t>
          </w:r>
        </w:p>
        <w:p w:rsidR="0035096F" w:rsidRPr="0088136F" w:rsidRDefault="0035096F" w:rsidP="0088136F">
          <w:pPr>
            <w:jc w:val="center"/>
            <w:rPr>
              <w:color w:val="000000"/>
              <w:sz w:val="22"/>
              <w:szCs w:val="22"/>
              <w:lang w:val="ro-RO"/>
            </w:rPr>
          </w:pPr>
          <w:r w:rsidRPr="0088136F">
            <w:rPr>
              <w:color w:val="000000"/>
              <w:sz w:val="22"/>
              <w:szCs w:val="22"/>
              <w:lang w:val="ro-RO"/>
            </w:rPr>
            <w:t xml:space="preserve">e-mail: </w:t>
          </w:r>
          <w:hyperlink r:id="rId1" w:history="1">
            <w:r w:rsidRPr="0088136F">
              <w:rPr>
                <w:rStyle w:val="Hyperlink"/>
                <w:color w:val="000000"/>
                <w:sz w:val="22"/>
                <w:szCs w:val="22"/>
                <w:u w:val="none"/>
                <w:lang w:val="ro-RO"/>
              </w:rPr>
              <w:t>rectorat@ase.ro</w:t>
            </w:r>
          </w:hyperlink>
          <w:r w:rsidRPr="0088136F">
            <w:rPr>
              <w:color w:val="000000"/>
              <w:sz w:val="22"/>
              <w:szCs w:val="22"/>
              <w:lang w:val="ro-RO"/>
            </w:rPr>
            <w:t>,  www.ase.ro</w:t>
          </w:r>
        </w:p>
      </w:tc>
    </w:tr>
  </w:tbl>
  <w:p w:rsidR="0035096F" w:rsidRPr="0035096F" w:rsidRDefault="0088136F" w:rsidP="0035096F">
    <w:pPr>
      <w:pStyle w:val="Header"/>
      <w:rPr>
        <w:lang w:val="it-IT"/>
      </w:rPr>
    </w:pPr>
    <w:r w:rsidRPr="001462AF">
      <w:rPr>
        <w:noProof/>
        <w:lang w:val="en-GB" w:eastAsia="en-GB"/>
      </w:rPr>
      <w:drawing>
        <wp:anchor distT="0" distB="0" distL="114300" distR="114300" simplePos="0" relativeHeight="251659264" behindDoc="0" locked="0" layoutInCell="1" allowOverlap="1">
          <wp:simplePos x="0" y="0"/>
          <wp:positionH relativeFrom="column">
            <wp:posOffset>48895</wp:posOffset>
          </wp:positionH>
          <wp:positionV relativeFrom="paragraph">
            <wp:posOffset>-926465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42F1FFA"/>
    <w:multiLevelType w:val="hybridMultilevel"/>
    <w:tmpl w:val="EF7860DE"/>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6B3785"/>
    <w:multiLevelType w:val="hybridMultilevel"/>
    <w:tmpl w:val="6A386580"/>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FF5C9E"/>
    <w:multiLevelType w:val="hybridMultilevel"/>
    <w:tmpl w:val="7408B9F0"/>
    <w:lvl w:ilvl="0" w:tplc="7BE0AD1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2417F9B"/>
    <w:multiLevelType w:val="hybridMultilevel"/>
    <w:tmpl w:val="2158A9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4373C48"/>
    <w:multiLevelType w:val="hybridMultilevel"/>
    <w:tmpl w:val="B528470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4"/>
  </w:num>
  <w:num w:numId="8">
    <w:abstractNumId w:val="8"/>
  </w:num>
  <w:num w:numId="9">
    <w:abstractNumId w:val="0"/>
  </w:num>
  <w:num w:numId="10">
    <w:abstractNumId w:val="15"/>
  </w:num>
  <w:num w:numId="11">
    <w:abstractNumId w:val="2"/>
  </w:num>
  <w:num w:numId="12">
    <w:abstractNumId w:val="5"/>
  </w:num>
  <w:num w:numId="13">
    <w:abstractNumId w:val="14"/>
  </w:num>
  <w:num w:numId="14">
    <w:abstractNumId w:val="12"/>
  </w:num>
  <w:num w:numId="15">
    <w:abstractNumId w:val="9"/>
  </w:num>
  <w:num w:numId="16">
    <w:abstractNumId w:val="6"/>
  </w:num>
  <w:num w:numId="17">
    <w:abstractNumId w:val="16"/>
  </w:num>
  <w:num w:numId="18">
    <w:abstractNumId w:val="17"/>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C2E27"/>
    <w:rsid w:val="000C6381"/>
    <w:rsid w:val="000E3DC3"/>
    <w:rsid w:val="000F33F4"/>
    <w:rsid w:val="000F69D1"/>
    <w:rsid w:val="001417B8"/>
    <w:rsid w:val="0014326D"/>
    <w:rsid w:val="001625D3"/>
    <w:rsid w:val="00194DB3"/>
    <w:rsid w:val="001B7E84"/>
    <w:rsid w:val="001C0B5F"/>
    <w:rsid w:val="002159E2"/>
    <w:rsid w:val="0022001B"/>
    <w:rsid w:val="002375E0"/>
    <w:rsid w:val="00263835"/>
    <w:rsid w:val="002D077C"/>
    <w:rsid w:val="002D2833"/>
    <w:rsid w:val="002D3194"/>
    <w:rsid w:val="00300820"/>
    <w:rsid w:val="003053D8"/>
    <w:rsid w:val="003147A3"/>
    <w:rsid w:val="00335B6D"/>
    <w:rsid w:val="0034218B"/>
    <w:rsid w:val="0035096F"/>
    <w:rsid w:val="0035291E"/>
    <w:rsid w:val="00352E64"/>
    <w:rsid w:val="003B3ED4"/>
    <w:rsid w:val="003E366B"/>
    <w:rsid w:val="003F62A3"/>
    <w:rsid w:val="00412350"/>
    <w:rsid w:val="00434904"/>
    <w:rsid w:val="00442624"/>
    <w:rsid w:val="00442B08"/>
    <w:rsid w:val="00460DA1"/>
    <w:rsid w:val="00470DE5"/>
    <w:rsid w:val="004738B5"/>
    <w:rsid w:val="00485B88"/>
    <w:rsid w:val="004A6A4D"/>
    <w:rsid w:val="004B5B5E"/>
    <w:rsid w:val="004D4957"/>
    <w:rsid w:val="004D7705"/>
    <w:rsid w:val="004F3DA3"/>
    <w:rsid w:val="00520F7F"/>
    <w:rsid w:val="0053321B"/>
    <w:rsid w:val="0058419F"/>
    <w:rsid w:val="005920FF"/>
    <w:rsid w:val="00595366"/>
    <w:rsid w:val="00596897"/>
    <w:rsid w:val="005B08BF"/>
    <w:rsid w:val="005C4E8D"/>
    <w:rsid w:val="005C4FC2"/>
    <w:rsid w:val="00600395"/>
    <w:rsid w:val="0062443A"/>
    <w:rsid w:val="00625F5F"/>
    <w:rsid w:val="00635F93"/>
    <w:rsid w:val="00661030"/>
    <w:rsid w:val="006669D8"/>
    <w:rsid w:val="006672B3"/>
    <w:rsid w:val="006B0106"/>
    <w:rsid w:val="006D1954"/>
    <w:rsid w:val="006E0630"/>
    <w:rsid w:val="0070374F"/>
    <w:rsid w:val="00704CA8"/>
    <w:rsid w:val="007167D2"/>
    <w:rsid w:val="00720A11"/>
    <w:rsid w:val="00721972"/>
    <w:rsid w:val="0072557E"/>
    <w:rsid w:val="00737F03"/>
    <w:rsid w:val="007468B6"/>
    <w:rsid w:val="00761598"/>
    <w:rsid w:val="007B41BD"/>
    <w:rsid w:val="007B6AED"/>
    <w:rsid w:val="007D2515"/>
    <w:rsid w:val="007D5B17"/>
    <w:rsid w:val="007E0CC3"/>
    <w:rsid w:val="007F4E68"/>
    <w:rsid w:val="00821220"/>
    <w:rsid w:val="00842A03"/>
    <w:rsid w:val="00873B64"/>
    <w:rsid w:val="00880DCF"/>
    <w:rsid w:val="0088136F"/>
    <w:rsid w:val="00896D48"/>
    <w:rsid w:val="008B6C05"/>
    <w:rsid w:val="008D2A19"/>
    <w:rsid w:val="008E66C2"/>
    <w:rsid w:val="008E6BEA"/>
    <w:rsid w:val="0090125F"/>
    <w:rsid w:val="009135A0"/>
    <w:rsid w:val="0093274A"/>
    <w:rsid w:val="00933872"/>
    <w:rsid w:val="009346AC"/>
    <w:rsid w:val="009656E8"/>
    <w:rsid w:val="00980977"/>
    <w:rsid w:val="00984780"/>
    <w:rsid w:val="009A215F"/>
    <w:rsid w:val="009A44EA"/>
    <w:rsid w:val="009B0734"/>
    <w:rsid w:val="009B1AAD"/>
    <w:rsid w:val="009C1F9E"/>
    <w:rsid w:val="009D5254"/>
    <w:rsid w:val="009E1267"/>
    <w:rsid w:val="009E2BFC"/>
    <w:rsid w:val="009F7D44"/>
    <w:rsid w:val="00A063AE"/>
    <w:rsid w:val="00A15CBE"/>
    <w:rsid w:val="00A16E79"/>
    <w:rsid w:val="00A66372"/>
    <w:rsid w:val="00A76F78"/>
    <w:rsid w:val="00A96118"/>
    <w:rsid w:val="00A97592"/>
    <w:rsid w:val="00AA3183"/>
    <w:rsid w:val="00AB4A31"/>
    <w:rsid w:val="00AB7100"/>
    <w:rsid w:val="00AC01C9"/>
    <w:rsid w:val="00AD70EF"/>
    <w:rsid w:val="00AE3F20"/>
    <w:rsid w:val="00B11256"/>
    <w:rsid w:val="00B514B0"/>
    <w:rsid w:val="00B827C7"/>
    <w:rsid w:val="00B968F7"/>
    <w:rsid w:val="00BB49DE"/>
    <w:rsid w:val="00BC43F0"/>
    <w:rsid w:val="00BD12D5"/>
    <w:rsid w:val="00BD578A"/>
    <w:rsid w:val="00C14965"/>
    <w:rsid w:val="00C17084"/>
    <w:rsid w:val="00C26743"/>
    <w:rsid w:val="00C36D43"/>
    <w:rsid w:val="00C43278"/>
    <w:rsid w:val="00C45029"/>
    <w:rsid w:val="00C727B4"/>
    <w:rsid w:val="00C74299"/>
    <w:rsid w:val="00C96785"/>
    <w:rsid w:val="00D327E4"/>
    <w:rsid w:val="00D42650"/>
    <w:rsid w:val="00D45C62"/>
    <w:rsid w:val="00D75783"/>
    <w:rsid w:val="00DB743B"/>
    <w:rsid w:val="00E119B3"/>
    <w:rsid w:val="00E56F5F"/>
    <w:rsid w:val="00E71FFB"/>
    <w:rsid w:val="00EB42BF"/>
    <w:rsid w:val="00EC0889"/>
    <w:rsid w:val="00EC511F"/>
    <w:rsid w:val="00EF149E"/>
    <w:rsid w:val="00F15D70"/>
    <w:rsid w:val="00F26CAE"/>
    <w:rsid w:val="00F32474"/>
    <w:rsid w:val="00F761AB"/>
    <w:rsid w:val="00FA0060"/>
    <w:rsid w:val="00FA0D00"/>
    <w:rsid w:val="00FC430D"/>
    <w:rsid w:val="00FD2B7B"/>
    <w:rsid w:val="00FE27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9F615D-328F-4AAC-B3FE-9DDDA8A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A96118"/>
    <w:rPr>
      <w:sz w:val="24"/>
      <w:szCs w:val="24"/>
      <w:lang w:val="ro-RO" w:eastAsia="en-US"/>
    </w:rPr>
  </w:style>
  <w:style w:type="character" w:styleId="Strong">
    <w:name w:val="Strong"/>
    <w:basedOn w:val="DefaultParagraphFont"/>
    <w:uiPriority w:val="22"/>
    <w:qFormat/>
    <w:rsid w:val="00F15D70"/>
    <w:rPr>
      <w:b/>
      <w:bCs/>
    </w:rPr>
  </w:style>
  <w:style w:type="character" w:customStyle="1" w:styleId="UnresolvedMention2">
    <w:name w:val="Unresolved Mention2"/>
    <w:basedOn w:val="DefaultParagraphFont"/>
    <w:uiPriority w:val="99"/>
    <w:semiHidden/>
    <w:unhideWhenUsed/>
    <w:rsid w:val="000F33F4"/>
    <w:rPr>
      <w:color w:val="605E5C"/>
      <w:shd w:val="clear" w:color="auto" w:fill="E1DFDD"/>
    </w:rPr>
  </w:style>
  <w:style w:type="paragraph" w:styleId="NormalWeb">
    <w:name w:val="Normal (Web)"/>
    <w:basedOn w:val="Normal"/>
    <w:uiPriority w:val="99"/>
    <w:semiHidden/>
    <w:unhideWhenUsed/>
    <w:rsid w:val="0088136F"/>
    <w:pPr>
      <w:spacing w:before="100" w:beforeAutospacing="1" w:after="100" w:afterAutospacing="1"/>
    </w:pPr>
    <w:rPr>
      <w:lang w:val="en-GB" w:eastAsia="en-GB"/>
    </w:rPr>
  </w:style>
  <w:style w:type="character" w:styleId="Emphasis">
    <w:name w:val="Emphasis"/>
    <w:basedOn w:val="DefaultParagraphFont"/>
    <w:uiPriority w:val="20"/>
    <w:qFormat/>
    <w:rsid w:val="00141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4098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lia.staiculescu@dppd.ase.ro" TargetMode="External"/><Relationship Id="rId3" Type="http://schemas.openxmlformats.org/officeDocument/2006/relationships/settings" Target="settings.xml"/><Relationship Id="rId7" Type="http://schemas.openxmlformats.org/officeDocument/2006/relationships/hyperlink" Target="http://anap.gov.ro/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rectorat@crc.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1773</Words>
  <Characters>10288</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12037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20</cp:revision>
  <cp:lastPrinted>2017-05-16T12:04:00Z</cp:lastPrinted>
  <dcterms:created xsi:type="dcterms:W3CDTF">2020-04-20T19:16:00Z</dcterms:created>
  <dcterms:modified xsi:type="dcterms:W3CDTF">2024-04-24T05:46:00Z</dcterms:modified>
</cp:coreProperties>
</file>